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366" w:rsidRDefault="00856AA5" w:rsidP="00E058E1">
      <w:pPr>
        <w:pBdr>
          <w:bottom w:val="single" w:sz="4" w:space="1" w:color="auto"/>
        </w:pBdr>
        <w:jc w:val="center"/>
        <w:rPr>
          <w:rFonts w:asciiTheme="minorHAnsi" w:hAnsiTheme="minorHAnsi" w:cstheme="minorHAnsi"/>
          <w:b/>
          <w:bCs/>
          <w:smallCaps/>
          <w:sz w:val="32"/>
          <w:szCs w:val="32"/>
        </w:rPr>
      </w:pPr>
      <w:bookmarkStart w:id="0" w:name="_GoBack"/>
      <w:bookmarkEnd w:id="0"/>
      <w:r w:rsidRPr="00E058E1">
        <w:rPr>
          <w:rFonts w:asciiTheme="minorHAnsi" w:hAnsiTheme="minorHAnsi" w:cstheme="minorHAnsi"/>
          <w:b/>
          <w:bCs/>
          <w:smallCaps/>
          <w:sz w:val="32"/>
          <w:szCs w:val="32"/>
        </w:rPr>
        <w:t xml:space="preserve">NOTE </w:t>
      </w:r>
      <w:r w:rsidR="001E3366">
        <w:rPr>
          <w:rFonts w:asciiTheme="minorHAnsi" w:hAnsiTheme="minorHAnsi" w:cstheme="minorHAnsi"/>
          <w:b/>
          <w:bCs/>
          <w:smallCaps/>
          <w:sz w:val="32"/>
          <w:szCs w:val="32"/>
        </w:rPr>
        <w:t>DE SERVICE</w:t>
      </w:r>
    </w:p>
    <w:p w:rsidR="008B4F61" w:rsidRPr="00E058E1" w:rsidRDefault="008B4F61" w:rsidP="008B4F61">
      <w:pPr>
        <w:rPr>
          <w:rFonts w:asciiTheme="minorHAnsi" w:hAnsiTheme="minorHAnsi" w:cstheme="minorHAnsi"/>
          <w:b/>
        </w:rPr>
      </w:pPr>
    </w:p>
    <w:p w:rsidR="008B4F61" w:rsidRPr="00E058E1" w:rsidRDefault="008B4F61" w:rsidP="008B4F61">
      <w:pPr>
        <w:jc w:val="both"/>
        <w:rPr>
          <w:rFonts w:asciiTheme="minorHAnsi" w:hAnsiTheme="minorHAnsi" w:cstheme="minorHAnsi"/>
          <w:b/>
        </w:rPr>
      </w:pPr>
      <w:r w:rsidRPr="00E058E1">
        <w:rPr>
          <w:rFonts w:asciiTheme="minorHAnsi" w:hAnsiTheme="minorHAnsi" w:cstheme="minorHAnsi"/>
          <w:b/>
        </w:rPr>
        <w:t xml:space="preserve">Objet : </w:t>
      </w:r>
      <w:r w:rsidR="00E204D3" w:rsidRPr="00E058E1">
        <w:rPr>
          <w:rFonts w:asciiTheme="minorHAnsi" w:hAnsiTheme="minorHAnsi" w:cstheme="minorHAnsi"/>
          <w:b/>
        </w:rPr>
        <w:t>ENFANCE EN DANGER</w:t>
      </w:r>
      <w:r w:rsidR="00856AA5" w:rsidRPr="00E058E1">
        <w:rPr>
          <w:rFonts w:asciiTheme="minorHAnsi" w:hAnsiTheme="minorHAnsi" w:cstheme="minorHAnsi"/>
          <w:b/>
        </w:rPr>
        <w:t xml:space="preserve"> ET RESPONSABILITE</w:t>
      </w:r>
      <w:r w:rsidR="00E204D3" w:rsidRPr="00E058E1">
        <w:rPr>
          <w:rFonts w:asciiTheme="minorHAnsi" w:hAnsiTheme="minorHAnsi" w:cstheme="minorHAnsi"/>
          <w:b/>
        </w:rPr>
        <w:t xml:space="preserve"> - PROCEDURE</w:t>
      </w:r>
    </w:p>
    <w:p w:rsidR="00921B49" w:rsidRPr="00E058E1" w:rsidRDefault="00921B49">
      <w:pPr>
        <w:rPr>
          <w:rFonts w:asciiTheme="minorHAnsi" w:hAnsiTheme="minorHAnsi" w:cstheme="minorHAnsi"/>
        </w:rPr>
      </w:pPr>
    </w:p>
    <w:p w:rsidR="0092383F" w:rsidRPr="00E058E1" w:rsidRDefault="0092383F" w:rsidP="00856AA5">
      <w:pPr>
        <w:jc w:val="both"/>
        <w:rPr>
          <w:rFonts w:asciiTheme="minorHAnsi" w:hAnsiTheme="minorHAnsi" w:cstheme="minorHAnsi"/>
        </w:rPr>
      </w:pPr>
    </w:p>
    <w:p w:rsidR="002F7723" w:rsidRPr="00E058E1" w:rsidRDefault="002F7723" w:rsidP="002F7723">
      <w:pPr>
        <w:jc w:val="both"/>
        <w:rPr>
          <w:rFonts w:asciiTheme="minorHAnsi" w:hAnsiTheme="minorHAnsi" w:cstheme="minorHAnsi"/>
        </w:rPr>
      </w:pPr>
      <w:r w:rsidRPr="00E058E1">
        <w:rPr>
          <w:rFonts w:asciiTheme="minorHAnsi" w:hAnsiTheme="minorHAnsi" w:cstheme="minorHAnsi"/>
        </w:rPr>
        <w:t xml:space="preserve">Le repérage des enfants en danger exige une vigilance active des institutions en contact avec les enfants et les familles, au premier rang desquelles figurent l’Education nationale, les services médicaux et hospitaliers, l’ensemble des structures d’accueil d’enfants, les organismes </w:t>
      </w:r>
      <w:proofErr w:type="gramStart"/>
      <w:r w:rsidRPr="00E058E1">
        <w:rPr>
          <w:rFonts w:asciiTheme="minorHAnsi" w:hAnsiTheme="minorHAnsi" w:cstheme="minorHAnsi"/>
        </w:rPr>
        <w:t>socioculturels</w:t>
      </w:r>
      <w:proofErr w:type="gramEnd"/>
      <w:r w:rsidRPr="00E058E1">
        <w:rPr>
          <w:rFonts w:asciiTheme="minorHAnsi" w:hAnsiTheme="minorHAnsi" w:cstheme="minorHAnsi"/>
        </w:rPr>
        <w:t>, de sports et de loisirs, les acteurs associatifs, les services d</w:t>
      </w:r>
      <w:r w:rsidR="001E3366">
        <w:rPr>
          <w:rFonts w:asciiTheme="minorHAnsi" w:hAnsiTheme="minorHAnsi" w:cstheme="minorHAnsi"/>
        </w:rPr>
        <w:t xml:space="preserve">e police et de </w:t>
      </w:r>
      <w:proofErr w:type="spellStart"/>
      <w:r w:rsidR="001E3366">
        <w:rPr>
          <w:rFonts w:asciiTheme="minorHAnsi" w:hAnsiTheme="minorHAnsi" w:cstheme="minorHAnsi"/>
        </w:rPr>
        <w:t>gendarmerie,etc</w:t>
      </w:r>
      <w:proofErr w:type="spellEnd"/>
      <w:r w:rsidRPr="00E058E1">
        <w:rPr>
          <w:rFonts w:asciiTheme="minorHAnsi" w:hAnsiTheme="minorHAnsi" w:cstheme="minorHAnsi"/>
        </w:rPr>
        <w:t>.</w:t>
      </w:r>
    </w:p>
    <w:p w:rsidR="002F7723" w:rsidRPr="00E058E1" w:rsidRDefault="002F7723" w:rsidP="002F7723">
      <w:pPr>
        <w:jc w:val="both"/>
        <w:rPr>
          <w:rFonts w:asciiTheme="minorHAnsi" w:hAnsiTheme="minorHAnsi" w:cstheme="minorHAnsi"/>
        </w:rPr>
      </w:pPr>
    </w:p>
    <w:p w:rsidR="002F7723" w:rsidRPr="00E058E1" w:rsidRDefault="002F7723" w:rsidP="002F7723">
      <w:pPr>
        <w:jc w:val="both"/>
        <w:rPr>
          <w:rFonts w:asciiTheme="minorHAnsi" w:hAnsiTheme="minorHAnsi" w:cstheme="minorHAnsi"/>
        </w:rPr>
      </w:pPr>
      <w:r w:rsidRPr="00E058E1">
        <w:rPr>
          <w:rFonts w:asciiTheme="minorHAnsi" w:hAnsiTheme="minorHAnsi" w:cstheme="minorHAnsi"/>
        </w:rPr>
        <w:t xml:space="preserve">Par leur action éducative quotidienne auprès des enfants, les ATSEM, les animateurs et les directeurs des ALSH sont particulièrement concernés. Par extension, les agents administratifs du Pôle Education doivent être sensibilisés à ce sujet, en raison de leur mission d’accueil des familles. </w:t>
      </w:r>
    </w:p>
    <w:p w:rsidR="002F7723" w:rsidRPr="00E058E1" w:rsidRDefault="002F7723" w:rsidP="002F7723">
      <w:pPr>
        <w:jc w:val="both"/>
        <w:rPr>
          <w:rFonts w:asciiTheme="minorHAnsi" w:hAnsiTheme="minorHAnsi" w:cstheme="minorHAnsi"/>
        </w:rPr>
      </w:pPr>
    </w:p>
    <w:p w:rsidR="00856AA5" w:rsidRPr="00E058E1" w:rsidRDefault="002F7723" w:rsidP="00856AA5">
      <w:pPr>
        <w:jc w:val="both"/>
        <w:rPr>
          <w:rFonts w:asciiTheme="minorHAnsi" w:hAnsiTheme="minorHAnsi" w:cstheme="minorHAnsi"/>
        </w:rPr>
      </w:pPr>
      <w:r w:rsidRPr="00E058E1">
        <w:rPr>
          <w:rFonts w:asciiTheme="minorHAnsi" w:hAnsiTheme="minorHAnsi" w:cstheme="minorHAnsi"/>
        </w:rPr>
        <w:t>Lors des précédentes semaines, des</w:t>
      </w:r>
      <w:r w:rsidR="00856AA5" w:rsidRPr="00E058E1">
        <w:rPr>
          <w:rFonts w:asciiTheme="minorHAnsi" w:hAnsiTheme="minorHAnsi" w:cstheme="minorHAnsi"/>
        </w:rPr>
        <w:t xml:space="preserve"> situations préoccupantes d’enfants</w:t>
      </w:r>
      <w:r w:rsidRPr="00E058E1">
        <w:rPr>
          <w:rFonts w:asciiTheme="minorHAnsi" w:hAnsiTheme="minorHAnsi" w:cstheme="minorHAnsi"/>
        </w:rPr>
        <w:t xml:space="preserve"> ont été repérées et ont </w:t>
      </w:r>
      <w:r w:rsidR="00BE4E05">
        <w:rPr>
          <w:rFonts w:asciiTheme="minorHAnsi" w:hAnsiTheme="minorHAnsi" w:cstheme="minorHAnsi"/>
        </w:rPr>
        <w:t xml:space="preserve">été </w:t>
      </w:r>
      <w:r w:rsidRPr="00E058E1">
        <w:rPr>
          <w:rFonts w:asciiTheme="minorHAnsi" w:hAnsiTheme="minorHAnsi" w:cstheme="minorHAnsi"/>
        </w:rPr>
        <w:t>signalées aux responsables du Pôle Education. Aussi</w:t>
      </w:r>
      <w:r w:rsidR="00856AA5" w:rsidRPr="00E058E1">
        <w:rPr>
          <w:rFonts w:asciiTheme="minorHAnsi" w:hAnsiTheme="minorHAnsi" w:cstheme="minorHAnsi"/>
        </w:rPr>
        <w:t>, il s’avère nécessaire de rappeler à chaque agent sa responsabilité en matière de protection de l’enfance et d’exposer la procédure à mettre en œuvre le cas échéant.</w:t>
      </w:r>
    </w:p>
    <w:p w:rsidR="00C24AEE" w:rsidRPr="00E058E1" w:rsidRDefault="00C24AEE" w:rsidP="00856AA5">
      <w:pPr>
        <w:jc w:val="both"/>
        <w:rPr>
          <w:rFonts w:asciiTheme="minorHAnsi" w:hAnsiTheme="minorHAnsi" w:cstheme="minorHAnsi"/>
        </w:rPr>
      </w:pPr>
    </w:p>
    <w:p w:rsidR="00C24AEE" w:rsidRPr="00E058E1" w:rsidRDefault="00C24AEE" w:rsidP="00856AA5">
      <w:pPr>
        <w:jc w:val="both"/>
        <w:rPr>
          <w:rFonts w:asciiTheme="minorHAnsi" w:hAnsiTheme="minorHAnsi" w:cstheme="minorHAnsi"/>
        </w:rPr>
      </w:pPr>
      <w:r w:rsidRPr="00E058E1">
        <w:rPr>
          <w:rFonts w:asciiTheme="minorHAnsi" w:hAnsiTheme="minorHAnsi" w:cstheme="minorHAnsi"/>
        </w:rPr>
        <w:t>Cette note présente les éléments nécessaires à chacun concernant</w:t>
      </w:r>
      <w:r w:rsidR="0076043B" w:rsidRPr="00E058E1">
        <w:rPr>
          <w:rFonts w:asciiTheme="minorHAnsi" w:hAnsiTheme="minorHAnsi" w:cstheme="minorHAnsi"/>
        </w:rPr>
        <w:t xml:space="preserve"> la compréhension de l’enfance en danger, la connaissance des éléments de repérage</w:t>
      </w:r>
      <w:r w:rsidR="0092383F" w:rsidRPr="00E058E1">
        <w:rPr>
          <w:rFonts w:asciiTheme="minorHAnsi" w:hAnsiTheme="minorHAnsi" w:cstheme="minorHAnsi"/>
        </w:rPr>
        <w:t xml:space="preserve"> et d</w:t>
      </w:r>
      <w:r w:rsidR="0076043B" w:rsidRPr="00E058E1">
        <w:rPr>
          <w:rFonts w:asciiTheme="minorHAnsi" w:hAnsiTheme="minorHAnsi" w:cstheme="minorHAnsi"/>
        </w:rPr>
        <w:t>es conduites à adopter</w:t>
      </w:r>
      <w:r w:rsidR="0092383F" w:rsidRPr="00E058E1">
        <w:rPr>
          <w:rFonts w:asciiTheme="minorHAnsi" w:hAnsiTheme="minorHAnsi" w:cstheme="minorHAnsi"/>
        </w:rPr>
        <w:t>,</w:t>
      </w:r>
      <w:r w:rsidR="0076043B" w:rsidRPr="00E058E1">
        <w:rPr>
          <w:rFonts w:asciiTheme="minorHAnsi" w:hAnsiTheme="minorHAnsi" w:cstheme="minorHAnsi"/>
        </w:rPr>
        <w:t xml:space="preserve"> ainsi que la procédure à appliquer pour signaler une situation d’enfant qui vous préoccupe.</w:t>
      </w:r>
    </w:p>
    <w:p w:rsidR="002F7723" w:rsidRPr="00E058E1" w:rsidRDefault="002F7723" w:rsidP="00856AA5">
      <w:pPr>
        <w:jc w:val="both"/>
        <w:rPr>
          <w:rFonts w:asciiTheme="minorHAnsi" w:hAnsiTheme="minorHAnsi" w:cstheme="minorHAnsi"/>
        </w:rPr>
      </w:pPr>
    </w:p>
    <w:p w:rsidR="00E204D3" w:rsidRPr="00E058E1" w:rsidRDefault="00E204D3" w:rsidP="00856AA5">
      <w:pPr>
        <w:jc w:val="both"/>
        <w:rPr>
          <w:rFonts w:asciiTheme="minorHAnsi" w:hAnsiTheme="minorHAnsi" w:cstheme="minorHAnsi"/>
        </w:rPr>
      </w:pPr>
    </w:p>
    <w:p w:rsidR="0092383F" w:rsidRPr="00E058E1" w:rsidRDefault="0092383F" w:rsidP="00856AA5">
      <w:pPr>
        <w:jc w:val="both"/>
        <w:rPr>
          <w:rFonts w:asciiTheme="minorHAnsi" w:hAnsiTheme="minorHAnsi" w:cstheme="minorHAnsi"/>
        </w:rPr>
      </w:pPr>
    </w:p>
    <w:p w:rsidR="002F7723" w:rsidRPr="00E058E1" w:rsidRDefault="002F7723" w:rsidP="0092383F">
      <w:pPr>
        <w:pStyle w:val="Paragraphedeliste"/>
        <w:numPr>
          <w:ilvl w:val="0"/>
          <w:numId w:val="22"/>
        </w:numPr>
        <w:jc w:val="both"/>
        <w:rPr>
          <w:rFonts w:asciiTheme="minorHAnsi" w:hAnsiTheme="minorHAnsi" w:cstheme="minorHAnsi"/>
          <w:b/>
          <w:u w:val="single"/>
        </w:rPr>
      </w:pPr>
      <w:r w:rsidRPr="00E058E1">
        <w:rPr>
          <w:rFonts w:asciiTheme="minorHAnsi" w:hAnsiTheme="minorHAnsi" w:cstheme="minorHAnsi"/>
          <w:b/>
          <w:u w:val="single"/>
        </w:rPr>
        <w:t>QU’EST-CE QU’UN « ENFANT EN DANGER » ?</w:t>
      </w:r>
    </w:p>
    <w:p w:rsidR="0092383F" w:rsidRPr="00E058E1" w:rsidRDefault="0092383F" w:rsidP="0092383F">
      <w:pPr>
        <w:jc w:val="both"/>
        <w:rPr>
          <w:rFonts w:asciiTheme="minorHAnsi" w:hAnsiTheme="minorHAnsi" w:cstheme="minorHAnsi"/>
          <w:b/>
          <w:u w:val="single"/>
        </w:rPr>
      </w:pPr>
    </w:p>
    <w:p w:rsidR="00856AA5" w:rsidRPr="00E058E1" w:rsidRDefault="00856AA5" w:rsidP="00856AA5">
      <w:pPr>
        <w:jc w:val="both"/>
        <w:rPr>
          <w:rFonts w:asciiTheme="minorHAnsi" w:hAnsiTheme="minorHAnsi" w:cstheme="minorHAnsi"/>
        </w:rPr>
      </w:pPr>
    </w:p>
    <w:p w:rsidR="00C16BB8" w:rsidRPr="00E058E1" w:rsidRDefault="006F4BAA" w:rsidP="00E204D3">
      <w:pPr>
        <w:jc w:val="both"/>
        <w:rPr>
          <w:rFonts w:asciiTheme="minorHAnsi" w:hAnsiTheme="minorHAnsi" w:cstheme="minorHAnsi"/>
        </w:rPr>
      </w:pPr>
      <w:r w:rsidRPr="00E058E1">
        <w:rPr>
          <w:rFonts w:asciiTheme="minorHAnsi" w:hAnsiTheme="minorHAnsi" w:cstheme="minorHAnsi"/>
        </w:rPr>
        <w:t xml:space="preserve">Selon la loi, un enfant est </w:t>
      </w:r>
      <w:r w:rsidR="00856AA5" w:rsidRPr="00E058E1">
        <w:rPr>
          <w:rFonts w:asciiTheme="minorHAnsi" w:hAnsiTheme="minorHAnsi" w:cstheme="minorHAnsi"/>
        </w:rPr>
        <w:t>ou risque d’être- en danger si « sa santé, sa sécurité ou sa moralité sont en danger, ou si les conditions de son éducation ou de son développement physique, affectif, intellectuel et social sont gravement compromises »</w:t>
      </w:r>
      <w:r w:rsidR="00E204D3" w:rsidRPr="00E058E1">
        <w:rPr>
          <w:rFonts w:asciiTheme="minorHAnsi" w:hAnsiTheme="minorHAnsi" w:cstheme="minorHAnsi"/>
        </w:rPr>
        <w:t xml:space="preserve"> (article 375 du code civil)</w:t>
      </w:r>
      <w:r w:rsidR="00856AA5" w:rsidRPr="00E058E1">
        <w:rPr>
          <w:rFonts w:asciiTheme="minorHAnsi" w:hAnsiTheme="minorHAnsi" w:cstheme="minorHAnsi"/>
        </w:rPr>
        <w:t xml:space="preserve">. </w:t>
      </w:r>
    </w:p>
    <w:p w:rsidR="002F7723" w:rsidRPr="00E058E1" w:rsidRDefault="002F7723" w:rsidP="00E204D3">
      <w:pPr>
        <w:jc w:val="both"/>
        <w:rPr>
          <w:rFonts w:asciiTheme="minorHAnsi" w:hAnsiTheme="minorHAnsi" w:cstheme="minorHAnsi"/>
        </w:rPr>
      </w:pPr>
    </w:p>
    <w:p w:rsidR="0042243D" w:rsidRPr="00E058E1" w:rsidRDefault="0042243D" w:rsidP="00E204D3">
      <w:pPr>
        <w:jc w:val="both"/>
        <w:rPr>
          <w:rFonts w:asciiTheme="minorHAnsi" w:hAnsiTheme="minorHAnsi" w:cstheme="minorHAnsi"/>
        </w:rPr>
      </w:pPr>
    </w:p>
    <w:p w:rsidR="0042243D" w:rsidRPr="00E058E1" w:rsidRDefault="0042243D" w:rsidP="00E204D3">
      <w:pPr>
        <w:jc w:val="both"/>
        <w:rPr>
          <w:rFonts w:asciiTheme="minorHAnsi" w:hAnsiTheme="minorHAnsi" w:cstheme="minorHAnsi"/>
        </w:rPr>
      </w:pPr>
    </w:p>
    <w:p w:rsidR="002F7723" w:rsidRPr="00E058E1" w:rsidRDefault="00796EA3" w:rsidP="0092383F">
      <w:pPr>
        <w:pStyle w:val="Paragraphedeliste"/>
        <w:numPr>
          <w:ilvl w:val="0"/>
          <w:numId w:val="22"/>
        </w:numPr>
        <w:jc w:val="both"/>
        <w:rPr>
          <w:rFonts w:asciiTheme="minorHAnsi" w:hAnsiTheme="minorHAnsi" w:cstheme="minorHAnsi"/>
          <w:b/>
          <w:u w:val="single"/>
        </w:rPr>
      </w:pPr>
      <w:r w:rsidRPr="00E058E1">
        <w:rPr>
          <w:rFonts w:asciiTheme="minorHAnsi" w:hAnsiTheme="minorHAnsi" w:cstheme="minorHAnsi"/>
          <w:b/>
          <w:u w:val="single"/>
        </w:rPr>
        <w:t>LA PROTECTION DE L’ENFANCE</w:t>
      </w:r>
    </w:p>
    <w:p w:rsidR="0092383F" w:rsidRPr="00E058E1" w:rsidRDefault="0092383F" w:rsidP="0092383F">
      <w:pPr>
        <w:jc w:val="both"/>
        <w:rPr>
          <w:rFonts w:asciiTheme="minorHAnsi" w:hAnsiTheme="minorHAnsi" w:cstheme="minorHAnsi"/>
          <w:b/>
          <w:u w:val="single"/>
        </w:rPr>
      </w:pPr>
    </w:p>
    <w:p w:rsidR="00796EA3" w:rsidRPr="00E058E1" w:rsidRDefault="00796EA3" w:rsidP="002F7723">
      <w:pPr>
        <w:jc w:val="both"/>
        <w:rPr>
          <w:rFonts w:asciiTheme="minorHAnsi" w:hAnsiTheme="minorHAnsi" w:cstheme="minorHAnsi"/>
        </w:rPr>
      </w:pPr>
    </w:p>
    <w:p w:rsidR="002F7723" w:rsidRPr="00E058E1" w:rsidRDefault="002F7723" w:rsidP="002F7723">
      <w:pPr>
        <w:jc w:val="both"/>
        <w:rPr>
          <w:rFonts w:asciiTheme="minorHAnsi" w:hAnsiTheme="minorHAnsi" w:cstheme="minorHAnsi"/>
        </w:rPr>
      </w:pPr>
      <w:r w:rsidRPr="00E058E1">
        <w:rPr>
          <w:rFonts w:asciiTheme="minorHAnsi" w:hAnsiTheme="minorHAnsi" w:cstheme="minorHAnsi"/>
        </w:rPr>
        <w:t xml:space="preserve">Le dispositif français de protection de l’enfance, renforcé par la loi du 5 mars 2007 réformant la </w:t>
      </w:r>
      <w:r w:rsidR="00EE4BB7">
        <w:rPr>
          <w:rFonts w:asciiTheme="minorHAnsi" w:hAnsiTheme="minorHAnsi" w:cstheme="minorHAnsi"/>
        </w:rPr>
        <w:t>protection de l’enfance puis par celle du 14 mars 2016,</w:t>
      </w:r>
      <w:r w:rsidRPr="00E058E1">
        <w:rPr>
          <w:rFonts w:asciiTheme="minorHAnsi" w:hAnsiTheme="minorHAnsi" w:cstheme="minorHAnsi"/>
        </w:rPr>
        <w:t xml:space="preserve"> attribue compétence à deux autorités distinctes : l’autorité administrative et l’autorité judiciaire.</w:t>
      </w:r>
    </w:p>
    <w:p w:rsidR="002F7723" w:rsidRPr="00E058E1" w:rsidRDefault="002F7723" w:rsidP="002F7723">
      <w:pPr>
        <w:pStyle w:val="Paragraphedeliste"/>
        <w:numPr>
          <w:ilvl w:val="0"/>
          <w:numId w:val="11"/>
        </w:numPr>
        <w:jc w:val="both"/>
        <w:rPr>
          <w:rFonts w:asciiTheme="minorHAnsi" w:hAnsiTheme="minorHAnsi" w:cstheme="minorHAnsi"/>
        </w:rPr>
      </w:pPr>
      <w:r w:rsidRPr="00E058E1">
        <w:rPr>
          <w:rFonts w:asciiTheme="minorHAnsi" w:hAnsiTheme="minorHAnsi" w:cstheme="minorHAnsi"/>
          <w:bCs/>
        </w:rPr>
        <w:t xml:space="preserve">C’est le Conseil </w:t>
      </w:r>
      <w:r w:rsidR="00796EA3" w:rsidRPr="00E058E1">
        <w:rPr>
          <w:rFonts w:asciiTheme="minorHAnsi" w:hAnsiTheme="minorHAnsi" w:cstheme="minorHAnsi"/>
          <w:bCs/>
        </w:rPr>
        <w:t>Départemental</w:t>
      </w:r>
      <w:r w:rsidRPr="00E058E1">
        <w:rPr>
          <w:rFonts w:asciiTheme="minorHAnsi" w:hAnsiTheme="minorHAnsi" w:cstheme="minorHAnsi"/>
          <w:bCs/>
        </w:rPr>
        <w:t xml:space="preserve"> qui assure avec ses services la protection administrative de l’enfance en danger.</w:t>
      </w:r>
    </w:p>
    <w:p w:rsidR="002F7723" w:rsidRPr="00E058E1" w:rsidRDefault="002F7723" w:rsidP="002F7723">
      <w:pPr>
        <w:pStyle w:val="Paragraphedeliste"/>
        <w:numPr>
          <w:ilvl w:val="0"/>
          <w:numId w:val="11"/>
        </w:numPr>
        <w:jc w:val="both"/>
        <w:rPr>
          <w:rFonts w:asciiTheme="minorHAnsi" w:hAnsiTheme="minorHAnsi" w:cstheme="minorHAnsi"/>
        </w:rPr>
      </w:pPr>
      <w:r w:rsidRPr="00E058E1">
        <w:rPr>
          <w:rFonts w:asciiTheme="minorHAnsi" w:hAnsiTheme="minorHAnsi" w:cstheme="minorHAnsi"/>
        </w:rPr>
        <w:t>L’autorité judiciaire, représentée par différents magistrats, n’intervient que dans certaines situations.</w:t>
      </w:r>
    </w:p>
    <w:p w:rsidR="001B41F0" w:rsidRPr="00E058E1" w:rsidRDefault="001B41F0" w:rsidP="001B41F0">
      <w:pPr>
        <w:jc w:val="both"/>
        <w:rPr>
          <w:rFonts w:asciiTheme="minorHAnsi" w:hAnsiTheme="minorHAnsi" w:cstheme="minorHAnsi"/>
        </w:rPr>
      </w:pPr>
    </w:p>
    <w:p w:rsidR="002F7723" w:rsidRPr="00E058E1" w:rsidRDefault="002F7723" w:rsidP="002F7723">
      <w:pPr>
        <w:jc w:val="both"/>
        <w:rPr>
          <w:rFonts w:asciiTheme="minorHAnsi" w:hAnsiTheme="minorHAnsi" w:cstheme="minorHAnsi"/>
        </w:rPr>
      </w:pPr>
      <w:r w:rsidRPr="00E058E1">
        <w:rPr>
          <w:rFonts w:asciiTheme="minorHAnsi" w:hAnsiTheme="minorHAnsi" w:cstheme="minorHAnsi"/>
        </w:rPr>
        <w:t>Ce dispositif s’est progressivement renforcé et structuré, sous l'influence des professionnels de l'enfance, des politiques sensibilisés à ce problème et de la Convention Internationale des Droits de l'Enfant. Ainsi, le législateur a largement œuvré pour faire progresser l'aide apportée aux victimes de maltraitance et a voté de nombreuses lois.</w:t>
      </w:r>
    </w:p>
    <w:p w:rsidR="002F7723" w:rsidRPr="00E058E1" w:rsidRDefault="002F7723" w:rsidP="00B23164">
      <w:pPr>
        <w:jc w:val="both"/>
        <w:rPr>
          <w:rFonts w:asciiTheme="minorHAnsi" w:hAnsiTheme="minorHAnsi" w:cstheme="minorHAnsi"/>
        </w:rPr>
      </w:pPr>
    </w:p>
    <w:p w:rsidR="00E05BC4" w:rsidRPr="00E058E1" w:rsidRDefault="00E05BC4" w:rsidP="00B23164">
      <w:pPr>
        <w:jc w:val="both"/>
        <w:rPr>
          <w:rFonts w:asciiTheme="minorHAnsi" w:hAnsiTheme="minorHAnsi" w:cstheme="minorHAnsi"/>
          <w:b/>
          <w:u w:val="single"/>
        </w:rPr>
      </w:pPr>
    </w:p>
    <w:p w:rsidR="0092383F" w:rsidRPr="00E058E1" w:rsidRDefault="0092383F" w:rsidP="00B23164">
      <w:pPr>
        <w:jc w:val="both"/>
        <w:rPr>
          <w:rFonts w:asciiTheme="minorHAnsi" w:hAnsiTheme="minorHAnsi" w:cstheme="minorHAnsi"/>
          <w:b/>
          <w:u w:val="single"/>
        </w:rPr>
      </w:pPr>
    </w:p>
    <w:p w:rsidR="00B23164" w:rsidRPr="00E058E1" w:rsidRDefault="00B23164" w:rsidP="0092383F">
      <w:pPr>
        <w:pStyle w:val="Paragraphedeliste"/>
        <w:numPr>
          <w:ilvl w:val="0"/>
          <w:numId w:val="22"/>
        </w:numPr>
        <w:jc w:val="both"/>
        <w:rPr>
          <w:rFonts w:asciiTheme="minorHAnsi" w:hAnsiTheme="minorHAnsi" w:cstheme="minorHAnsi"/>
          <w:b/>
          <w:u w:val="single"/>
        </w:rPr>
      </w:pPr>
      <w:r w:rsidRPr="00E058E1">
        <w:rPr>
          <w:rFonts w:asciiTheme="minorHAnsi" w:hAnsiTheme="minorHAnsi" w:cstheme="minorHAnsi"/>
          <w:b/>
          <w:u w:val="single"/>
        </w:rPr>
        <w:t>LE REPERAGE DE L’ENFANCE EN DANGER</w:t>
      </w:r>
    </w:p>
    <w:p w:rsidR="00B23164" w:rsidRPr="00E058E1" w:rsidRDefault="00B23164" w:rsidP="00B23164">
      <w:pPr>
        <w:jc w:val="both"/>
        <w:rPr>
          <w:rFonts w:asciiTheme="minorHAnsi" w:hAnsiTheme="minorHAnsi" w:cstheme="minorHAnsi"/>
          <w:b/>
          <w:u w:val="single"/>
        </w:rPr>
      </w:pPr>
    </w:p>
    <w:p w:rsidR="0092383F" w:rsidRPr="00E058E1" w:rsidRDefault="0092383F" w:rsidP="00B23164">
      <w:pPr>
        <w:jc w:val="both"/>
        <w:rPr>
          <w:rFonts w:asciiTheme="minorHAnsi" w:hAnsiTheme="minorHAnsi" w:cstheme="minorHAnsi"/>
          <w:b/>
          <w:u w:val="single"/>
        </w:rPr>
      </w:pPr>
    </w:p>
    <w:p w:rsidR="00B23164" w:rsidRPr="00E058E1" w:rsidRDefault="00B23164" w:rsidP="00B23164">
      <w:pPr>
        <w:jc w:val="both"/>
        <w:rPr>
          <w:rFonts w:asciiTheme="minorHAnsi" w:hAnsiTheme="minorHAnsi" w:cstheme="minorHAnsi"/>
        </w:rPr>
      </w:pPr>
      <w:r w:rsidRPr="00E058E1">
        <w:rPr>
          <w:rFonts w:asciiTheme="minorHAnsi" w:hAnsiTheme="minorHAnsi" w:cstheme="minorHAnsi"/>
        </w:rPr>
        <w:t>Les situations de danger se rencontrent dans tous les milieux sociaux.</w:t>
      </w:r>
    </w:p>
    <w:p w:rsidR="0092383F" w:rsidRPr="00E058E1" w:rsidRDefault="0092383F" w:rsidP="00B23164">
      <w:pPr>
        <w:jc w:val="both"/>
        <w:rPr>
          <w:rFonts w:asciiTheme="minorHAnsi" w:hAnsiTheme="minorHAnsi" w:cstheme="minorHAnsi"/>
        </w:rPr>
      </w:pPr>
    </w:p>
    <w:p w:rsidR="00B23164" w:rsidRPr="00E058E1" w:rsidRDefault="00B23164" w:rsidP="00B23164">
      <w:pPr>
        <w:pStyle w:val="Paragraphedeliste"/>
        <w:numPr>
          <w:ilvl w:val="0"/>
          <w:numId w:val="12"/>
        </w:numPr>
        <w:jc w:val="both"/>
        <w:rPr>
          <w:rFonts w:asciiTheme="minorHAnsi" w:hAnsiTheme="minorHAnsi" w:cstheme="minorHAnsi"/>
        </w:rPr>
      </w:pPr>
      <w:r w:rsidRPr="00E058E1">
        <w:rPr>
          <w:rFonts w:asciiTheme="minorHAnsi" w:hAnsiTheme="minorHAnsi" w:cstheme="minorHAnsi"/>
        </w:rPr>
        <w:t>Il est toujours important de ne pas rester seul dans l’analyse ou dans l’observation.</w:t>
      </w:r>
    </w:p>
    <w:p w:rsidR="00B23164" w:rsidRPr="00E058E1" w:rsidRDefault="00B23164" w:rsidP="00B23164">
      <w:pPr>
        <w:pStyle w:val="Paragraphedeliste"/>
        <w:numPr>
          <w:ilvl w:val="0"/>
          <w:numId w:val="12"/>
        </w:numPr>
        <w:jc w:val="both"/>
        <w:rPr>
          <w:rFonts w:asciiTheme="minorHAnsi" w:hAnsiTheme="minorHAnsi" w:cstheme="minorHAnsi"/>
        </w:rPr>
      </w:pPr>
      <w:r w:rsidRPr="00E058E1">
        <w:rPr>
          <w:rFonts w:asciiTheme="minorHAnsi" w:hAnsiTheme="minorHAnsi" w:cstheme="minorHAnsi"/>
        </w:rPr>
        <w:t>Le danger peut être avéré et les signes facilement reconnaissables, mais toutes les lésions ne sont pas visibles et certains troubles peuvent être particulièrement difficiles à déceler.</w:t>
      </w:r>
    </w:p>
    <w:p w:rsidR="00B23164" w:rsidRPr="00E058E1" w:rsidRDefault="00B23164" w:rsidP="00B23164">
      <w:pPr>
        <w:jc w:val="both"/>
        <w:rPr>
          <w:rFonts w:asciiTheme="minorHAnsi" w:hAnsiTheme="minorHAnsi" w:cstheme="minorHAnsi"/>
        </w:rPr>
      </w:pPr>
    </w:p>
    <w:p w:rsidR="00B23164" w:rsidRPr="00E058E1" w:rsidRDefault="00B23164" w:rsidP="00B23164">
      <w:pPr>
        <w:jc w:val="both"/>
        <w:rPr>
          <w:rFonts w:asciiTheme="minorHAnsi" w:hAnsiTheme="minorHAnsi" w:cstheme="minorHAnsi"/>
          <w:b/>
        </w:rPr>
      </w:pPr>
      <w:r w:rsidRPr="00E058E1">
        <w:rPr>
          <w:rFonts w:asciiTheme="minorHAnsi" w:hAnsiTheme="minorHAnsi" w:cstheme="minorHAnsi"/>
          <w:b/>
        </w:rPr>
        <w:t>Quelques repères :</w:t>
      </w:r>
    </w:p>
    <w:p w:rsidR="00B23164" w:rsidRPr="00E058E1" w:rsidRDefault="00B23164" w:rsidP="00B23164">
      <w:pPr>
        <w:jc w:val="both"/>
        <w:rPr>
          <w:rFonts w:asciiTheme="minorHAnsi" w:hAnsiTheme="minorHAnsi" w:cstheme="minorHAnsi"/>
        </w:rPr>
      </w:pPr>
    </w:p>
    <w:p w:rsidR="00B23164" w:rsidRPr="00E058E1" w:rsidRDefault="00B23164" w:rsidP="00B23164">
      <w:pPr>
        <w:jc w:val="both"/>
        <w:rPr>
          <w:rFonts w:asciiTheme="minorHAnsi" w:hAnsiTheme="minorHAnsi" w:cstheme="minorHAnsi"/>
        </w:rPr>
      </w:pPr>
      <w:r w:rsidRPr="00E058E1">
        <w:rPr>
          <w:rFonts w:asciiTheme="minorHAnsi" w:hAnsiTheme="minorHAnsi" w:cstheme="minorHAnsi"/>
        </w:rPr>
        <w:t>Le contexte familial peut présenter :</w:t>
      </w:r>
    </w:p>
    <w:p w:rsidR="00B23164" w:rsidRPr="00E058E1" w:rsidRDefault="00B23164" w:rsidP="00B23164">
      <w:pPr>
        <w:pStyle w:val="Paragraphedeliste"/>
        <w:numPr>
          <w:ilvl w:val="0"/>
          <w:numId w:val="13"/>
        </w:numPr>
        <w:jc w:val="both"/>
        <w:rPr>
          <w:rFonts w:asciiTheme="minorHAnsi" w:hAnsiTheme="minorHAnsi" w:cstheme="minorHAnsi"/>
        </w:rPr>
      </w:pPr>
      <w:r w:rsidRPr="00E058E1">
        <w:rPr>
          <w:rFonts w:asciiTheme="minorHAnsi" w:hAnsiTheme="minorHAnsi" w:cstheme="minorHAnsi"/>
        </w:rPr>
        <w:t xml:space="preserve">insuffisance ou négligence éducative de la part des </w:t>
      </w:r>
      <w:r w:rsidR="0076043B" w:rsidRPr="00E058E1">
        <w:rPr>
          <w:rFonts w:asciiTheme="minorHAnsi" w:hAnsiTheme="minorHAnsi" w:cstheme="minorHAnsi"/>
        </w:rPr>
        <w:t>parents</w:t>
      </w:r>
    </w:p>
    <w:p w:rsidR="00B23164" w:rsidRPr="00E058E1" w:rsidRDefault="00B23164" w:rsidP="00B23164">
      <w:pPr>
        <w:pStyle w:val="Paragraphedeliste"/>
        <w:numPr>
          <w:ilvl w:val="0"/>
          <w:numId w:val="13"/>
        </w:numPr>
        <w:jc w:val="both"/>
        <w:rPr>
          <w:rFonts w:asciiTheme="minorHAnsi" w:hAnsiTheme="minorHAnsi" w:cstheme="minorHAnsi"/>
        </w:rPr>
      </w:pPr>
      <w:r w:rsidRPr="00E058E1">
        <w:rPr>
          <w:rFonts w:asciiTheme="minorHAnsi" w:hAnsiTheme="minorHAnsi" w:cstheme="minorHAnsi"/>
        </w:rPr>
        <w:t>difficultés relationnelles et affectives au sein de la famille.</w:t>
      </w:r>
    </w:p>
    <w:p w:rsidR="00B23164" w:rsidRPr="00E058E1" w:rsidRDefault="00B23164" w:rsidP="00B23164">
      <w:pPr>
        <w:jc w:val="both"/>
        <w:rPr>
          <w:rFonts w:asciiTheme="minorHAnsi" w:hAnsiTheme="minorHAnsi" w:cstheme="minorHAnsi"/>
        </w:rPr>
      </w:pPr>
    </w:p>
    <w:p w:rsidR="00B23164" w:rsidRPr="00E058E1" w:rsidRDefault="00B23164" w:rsidP="00B23164">
      <w:pPr>
        <w:jc w:val="both"/>
        <w:rPr>
          <w:rFonts w:asciiTheme="minorHAnsi" w:hAnsiTheme="minorHAnsi" w:cstheme="minorHAnsi"/>
        </w:rPr>
      </w:pPr>
      <w:r w:rsidRPr="00E058E1">
        <w:rPr>
          <w:rFonts w:asciiTheme="minorHAnsi" w:hAnsiTheme="minorHAnsi" w:cstheme="minorHAnsi"/>
        </w:rPr>
        <w:t>L’enfant peut être victime de privations, ou de violences physiques, psychologiques ou sexuelles, sous forme de :</w:t>
      </w:r>
    </w:p>
    <w:p w:rsidR="00B23164" w:rsidRPr="00E058E1" w:rsidRDefault="00B23164" w:rsidP="00B23164">
      <w:pPr>
        <w:pStyle w:val="Paragraphedeliste"/>
        <w:numPr>
          <w:ilvl w:val="0"/>
          <w:numId w:val="14"/>
        </w:numPr>
        <w:jc w:val="both"/>
        <w:rPr>
          <w:rFonts w:asciiTheme="minorHAnsi" w:hAnsiTheme="minorHAnsi" w:cstheme="minorHAnsi"/>
        </w:rPr>
      </w:pPr>
      <w:r w:rsidRPr="00E058E1">
        <w:rPr>
          <w:rFonts w:asciiTheme="minorHAnsi" w:hAnsiTheme="minorHAnsi" w:cstheme="minorHAnsi"/>
        </w:rPr>
        <w:t>défaut de soins grave</w:t>
      </w:r>
    </w:p>
    <w:p w:rsidR="00B23164" w:rsidRPr="00E058E1" w:rsidRDefault="00B23164" w:rsidP="00B23164">
      <w:pPr>
        <w:pStyle w:val="Paragraphedeliste"/>
        <w:numPr>
          <w:ilvl w:val="0"/>
          <w:numId w:val="14"/>
        </w:numPr>
        <w:jc w:val="both"/>
        <w:rPr>
          <w:rFonts w:asciiTheme="minorHAnsi" w:hAnsiTheme="minorHAnsi" w:cstheme="minorHAnsi"/>
        </w:rPr>
      </w:pPr>
      <w:r w:rsidRPr="00E058E1">
        <w:rPr>
          <w:rFonts w:asciiTheme="minorHAnsi" w:hAnsiTheme="minorHAnsi" w:cstheme="minorHAnsi"/>
        </w:rPr>
        <w:t>blessures plus ou moins graves ou absence de prévention des blessures ou des souffrances</w:t>
      </w:r>
    </w:p>
    <w:p w:rsidR="00B23164" w:rsidRPr="00E058E1" w:rsidRDefault="00B23164" w:rsidP="00B23164">
      <w:pPr>
        <w:pStyle w:val="Paragraphedeliste"/>
        <w:numPr>
          <w:ilvl w:val="0"/>
          <w:numId w:val="14"/>
        </w:numPr>
        <w:jc w:val="both"/>
        <w:rPr>
          <w:rFonts w:asciiTheme="minorHAnsi" w:hAnsiTheme="minorHAnsi" w:cstheme="minorHAnsi"/>
        </w:rPr>
      </w:pPr>
      <w:r w:rsidRPr="00E058E1">
        <w:rPr>
          <w:rFonts w:asciiTheme="minorHAnsi" w:hAnsiTheme="minorHAnsi" w:cstheme="minorHAnsi"/>
        </w:rPr>
        <w:t>humiliations, manifestations de rejet, exigences excessives</w:t>
      </w:r>
    </w:p>
    <w:p w:rsidR="00B23164" w:rsidRPr="00E058E1" w:rsidRDefault="00B23164" w:rsidP="00B23164">
      <w:pPr>
        <w:pStyle w:val="Paragraphedeliste"/>
        <w:numPr>
          <w:ilvl w:val="0"/>
          <w:numId w:val="14"/>
        </w:numPr>
        <w:jc w:val="both"/>
        <w:rPr>
          <w:rFonts w:asciiTheme="minorHAnsi" w:hAnsiTheme="minorHAnsi" w:cstheme="minorHAnsi"/>
        </w:rPr>
      </w:pPr>
      <w:r w:rsidRPr="00E058E1">
        <w:rPr>
          <w:rFonts w:asciiTheme="minorHAnsi" w:hAnsiTheme="minorHAnsi" w:cstheme="minorHAnsi"/>
        </w:rPr>
        <w:t>viol et autres agressions ou atteintes sexuelles, pédophilie, exploitation pornographique, prostitution.</w:t>
      </w:r>
    </w:p>
    <w:p w:rsidR="00B23164" w:rsidRPr="00E058E1" w:rsidRDefault="00B23164" w:rsidP="00B23164">
      <w:pPr>
        <w:jc w:val="both"/>
        <w:rPr>
          <w:rFonts w:asciiTheme="minorHAnsi" w:hAnsiTheme="minorHAnsi" w:cstheme="minorHAnsi"/>
        </w:rPr>
      </w:pPr>
    </w:p>
    <w:p w:rsidR="00B23164" w:rsidRPr="00E058E1" w:rsidRDefault="00B23164" w:rsidP="00B23164">
      <w:pPr>
        <w:jc w:val="both"/>
        <w:rPr>
          <w:rFonts w:asciiTheme="minorHAnsi" w:hAnsiTheme="minorHAnsi" w:cstheme="minorHAnsi"/>
        </w:rPr>
      </w:pPr>
      <w:r w:rsidRPr="00E058E1">
        <w:rPr>
          <w:rFonts w:asciiTheme="minorHAnsi" w:hAnsiTheme="minorHAnsi" w:cstheme="minorHAnsi"/>
        </w:rPr>
        <w:t>L’enfant peut présenter :</w:t>
      </w:r>
    </w:p>
    <w:p w:rsidR="00B23164" w:rsidRPr="00E058E1" w:rsidRDefault="00B23164" w:rsidP="00B23164">
      <w:pPr>
        <w:pStyle w:val="Paragraphedeliste"/>
        <w:numPr>
          <w:ilvl w:val="0"/>
          <w:numId w:val="15"/>
        </w:numPr>
        <w:jc w:val="both"/>
        <w:rPr>
          <w:rFonts w:asciiTheme="minorHAnsi" w:hAnsiTheme="minorHAnsi" w:cstheme="minorHAnsi"/>
        </w:rPr>
      </w:pPr>
      <w:r w:rsidRPr="00E058E1">
        <w:rPr>
          <w:rFonts w:asciiTheme="minorHAnsi" w:hAnsiTheme="minorHAnsi" w:cstheme="minorHAnsi"/>
        </w:rPr>
        <w:t>un aspect négligé</w:t>
      </w:r>
    </w:p>
    <w:p w:rsidR="00B23164" w:rsidRPr="00E058E1" w:rsidRDefault="00B23164" w:rsidP="00B23164">
      <w:pPr>
        <w:pStyle w:val="Paragraphedeliste"/>
        <w:numPr>
          <w:ilvl w:val="0"/>
          <w:numId w:val="15"/>
        </w:numPr>
        <w:jc w:val="both"/>
        <w:rPr>
          <w:rFonts w:asciiTheme="minorHAnsi" w:hAnsiTheme="minorHAnsi" w:cstheme="minorHAnsi"/>
        </w:rPr>
      </w:pPr>
      <w:r w:rsidRPr="00E058E1">
        <w:rPr>
          <w:rFonts w:asciiTheme="minorHAnsi" w:hAnsiTheme="minorHAnsi" w:cstheme="minorHAnsi"/>
        </w:rPr>
        <w:t>des ecchymoses, plaies, brûlures, fractures, lacérations</w:t>
      </w:r>
    </w:p>
    <w:p w:rsidR="00B23164" w:rsidRPr="00E058E1" w:rsidRDefault="00B23164" w:rsidP="00B23164">
      <w:pPr>
        <w:pStyle w:val="Paragraphedeliste"/>
        <w:numPr>
          <w:ilvl w:val="0"/>
          <w:numId w:val="15"/>
        </w:numPr>
        <w:jc w:val="both"/>
        <w:rPr>
          <w:rFonts w:asciiTheme="minorHAnsi" w:hAnsiTheme="minorHAnsi" w:cstheme="minorHAnsi"/>
        </w:rPr>
      </w:pPr>
      <w:r w:rsidRPr="00E058E1">
        <w:rPr>
          <w:rFonts w:asciiTheme="minorHAnsi" w:hAnsiTheme="minorHAnsi" w:cstheme="minorHAnsi"/>
        </w:rPr>
        <w:t>des lésions et/ou des infections génito-urinaires</w:t>
      </w:r>
    </w:p>
    <w:p w:rsidR="00B23164" w:rsidRPr="00E058E1" w:rsidRDefault="00B23164" w:rsidP="00B23164">
      <w:pPr>
        <w:pStyle w:val="Paragraphedeliste"/>
        <w:numPr>
          <w:ilvl w:val="0"/>
          <w:numId w:val="15"/>
        </w:numPr>
        <w:jc w:val="both"/>
        <w:rPr>
          <w:rFonts w:asciiTheme="minorHAnsi" w:hAnsiTheme="minorHAnsi" w:cstheme="minorHAnsi"/>
        </w:rPr>
      </w:pPr>
      <w:r w:rsidRPr="00E058E1">
        <w:rPr>
          <w:rFonts w:asciiTheme="minorHAnsi" w:hAnsiTheme="minorHAnsi" w:cstheme="minorHAnsi"/>
        </w:rPr>
        <w:t>des douleurs abdominales, maux de tête</w:t>
      </w:r>
    </w:p>
    <w:p w:rsidR="00B23164" w:rsidRPr="00E058E1" w:rsidRDefault="00B23164" w:rsidP="00B23164">
      <w:pPr>
        <w:pStyle w:val="Paragraphedeliste"/>
        <w:numPr>
          <w:ilvl w:val="0"/>
          <w:numId w:val="15"/>
        </w:numPr>
        <w:jc w:val="both"/>
        <w:rPr>
          <w:rFonts w:asciiTheme="minorHAnsi" w:hAnsiTheme="minorHAnsi" w:cstheme="minorHAnsi"/>
        </w:rPr>
      </w:pPr>
      <w:r w:rsidRPr="00E058E1">
        <w:rPr>
          <w:rFonts w:asciiTheme="minorHAnsi" w:hAnsiTheme="minorHAnsi" w:cstheme="minorHAnsi"/>
        </w:rPr>
        <w:t>des désordres alimentaires (anorexie, vomissements, boulimie)</w:t>
      </w:r>
    </w:p>
    <w:p w:rsidR="00B23164" w:rsidRPr="00E058E1" w:rsidRDefault="00B23164" w:rsidP="00B23164">
      <w:pPr>
        <w:pStyle w:val="Paragraphedeliste"/>
        <w:numPr>
          <w:ilvl w:val="0"/>
          <w:numId w:val="15"/>
        </w:numPr>
        <w:jc w:val="both"/>
        <w:rPr>
          <w:rFonts w:asciiTheme="minorHAnsi" w:hAnsiTheme="minorHAnsi" w:cstheme="minorHAnsi"/>
        </w:rPr>
      </w:pPr>
      <w:r w:rsidRPr="00E058E1">
        <w:rPr>
          <w:rFonts w:asciiTheme="minorHAnsi" w:hAnsiTheme="minorHAnsi" w:cstheme="minorHAnsi"/>
        </w:rPr>
        <w:t>un arrêt du développement physique et psychomoteur.</w:t>
      </w:r>
    </w:p>
    <w:p w:rsidR="00B23164" w:rsidRPr="00E058E1" w:rsidRDefault="00B23164" w:rsidP="00B23164">
      <w:pPr>
        <w:jc w:val="both"/>
        <w:rPr>
          <w:rFonts w:asciiTheme="minorHAnsi" w:hAnsiTheme="minorHAnsi" w:cstheme="minorHAnsi"/>
        </w:rPr>
      </w:pPr>
    </w:p>
    <w:p w:rsidR="00B23164" w:rsidRPr="00E058E1" w:rsidRDefault="00B23164" w:rsidP="00B23164">
      <w:pPr>
        <w:jc w:val="both"/>
        <w:rPr>
          <w:rFonts w:asciiTheme="minorHAnsi" w:hAnsiTheme="minorHAnsi" w:cstheme="minorHAnsi"/>
        </w:rPr>
      </w:pPr>
      <w:r w:rsidRPr="00E058E1">
        <w:rPr>
          <w:rFonts w:asciiTheme="minorHAnsi" w:hAnsiTheme="minorHAnsi" w:cstheme="minorHAnsi"/>
        </w:rPr>
        <w:t>Il peut :</w:t>
      </w:r>
    </w:p>
    <w:p w:rsidR="00B23164" w:rsidRPr="00E058E1" w:rsidRDefault="00B23164" w:rsidP="00B23164">
      <w:pPr>
        <w:pStyle w:val="Paragraphedeliste"/>
        <w:numPr>
          <w:ilvl w:val="0"/>
          <w:numId w:val="16"/>
        </w:numPr>
        <w:jc w:val="both"/>
        <w:rPr>
          <w:rFonts w:asciiTheme="minorHAnsi" w:hAnsiTheme="minorHAnsi" w:cstheme="minorHAnsi"/>
        </w:rPr>
      </w:pPr>
      <w:r w:rsidRPr="00E058E1">
        <w:rPr>
          <w:rFonts w:asciiTheme="minorHAnsi" w:hAnsiTheme="minorHAnsi" w:cstheme="minorHAnsi"/>
        </w:rPr>
        <w:t>être agressif, agité, indifférent, triste, replié sur lui-même, fatigué (troubles du sommeil)</w:t>
      </w:r>
    </w:p>
    <w:p w:rsidR="00B23164" w:rsidRPr="00E058E1" w:rsidRDefault="00B23164" w:rsidP="00B23164">
      <w:pPr>
        <w:pStyle w:val="Paragraphedeliste"/>
        <w:numPr>
          <w:ilvl w:val="0"/>
          <w:numId w:val="16"/>
        </w:numPr>
        <w:jc w:val="both"/>
        <w:rPr>
          <w:rFonts w:asciiTheme="minorHAnsi" w:hAnsiTheme="minorHAnsi" w:cstheme="minorHAnsi"/>
        </w:rPr>
      </w:pPr>
      <w:r w:rsidRPr="00E058E1">
        <w:rPr>
          <w:rFonts w:asciiTheme="minorHAnsi" w:hAnsiTheme="minorHAnsi" w:cstheme="minorHAnsi"/>
        </w:rPr>
        <w:t>craindre l’adulte et autrui en général</w:t>
      </w:r>
    </w:p>
    <w:p w:rsidR="00B23164" w:rsidRPr="00E058E1" w:rsidRDefault="00B23164" w:rsidP="00B23164">
      <w:pPr>
        <w:pStyle w:val="Paragraphedeliste"/>
        <w:numPr>
          <w:ilvl w:val="0"/>
          <w:numId w:val="16"/>
        </w:numPr>
        <w:jc w:val="both"/>
        <w:rPr>
          <w:rFonts w:asciiTheme="minorHAnsi" w:hAnsiTheme="minorHAnsi" w:cstheme="minorHAnsi"/>
        </w:rPr>
      </w:pPr>
      <w:r w:rsidRPr="00E058E1">
        <w:rPr>
          <w:rFonts w:asciiTheme="minorHAnsi" w:hAnsiTheme="minorHAnsi" w:cstheme="minorHAnsi"/>
        </w:rPr>
        <w:t>utiliser un vocabulaire inadapté pour son âge</w:t>
      </w:r>
    </w:p>
    <w:p w:rsidR="00B23164" w:rsidRPr="00E058E1" w:rsidRDefault="00B23164" w:rsidP="00B23164">
      <w:pPr>
        <w:pStyle w:val="Paragraphedeliste"/>
        <w:numPr>
          <w:ilvl w:val="0"/>
          <w:numId w:val="16"/>
        </w:numPr>
        <w:jc w:val="both"/>
        <w:rPr>
          <w:rFonts w:asciiTheme="minorHAnsi" w:hAnsiTheme="minorHAnsi" w:cstheme="minorHAnsi"/>
        </w:rPr>
      </w:pPr>
      <w:r w:rsidRPr="00E058E1">
        <w:rPr>
          <w:rFonts w:asciiTheme="minorHAnsi" w:hAnsiTheme="minorHAnsi" w:cstheme="minorHAnsi"/>
        </w:rPr>
        <w:t>présenter un intérêt excessif pour les parties génitales (dessins, paroles)</w:t>
      </w:r>
    </w:p>
    <w:p w:rsidR="0042243D" w:rsidRPr="00E058E1" w:rsidRDefault="00B23164" w:rsidP="00531813">
      <w:pPr>
        <w:pStyle w:val="Paragraphedeliste"/>
        <w:numPr>
          <w:ilvl w:val="0"/>
          <w:numId w:val="16"/>
        </w:numPr>
        <w:jc w:val="both"/>
        <w:rPr>
          <w:rFonts w:asciiTheme="minorHAnsi" w:hAnsiTheme="minorHAnsi" w:cstheme="minorHAnsi"/>
        </w:rPr>
      </w:pPr>
      <w:r w:rsidRPr="00E058E1">
        <w:rPr>
          <w:rFonts w:asciiTheme="minorHAnsi" w:hAnsiTheme="minorHAnsi" w:cstheme="minorHAnsi"/>
        </w:rPr>
        <w:t>souffrir d’énurésie, d’encoprésie</w:t>
      </w:r>
    </w:p>
    <w:p w:rsidR="00B23164" w:rsidRPr="00E058E1" w:rsidRDefault="00B23164" w:rsidP="00531813">
      <w:pPr>
        <w:pStyle w:val="Paragraphedeliste"/>
        <w:numPr>
          <w:ilvl w:val="0"/>
          <w:numId w:val="16"/>
        </w:numPr>
        <w:jc w:val="both"/>
        <w:rPr>
          <w:rFonts w:asciiTheme="minorHAnsi" w:hAnsiTheme="minorHAnsi" w:cstheme="minorHAnsi"/>
        </w:rPr>
      </w:pPr>
      <w:r w:rsidRPr="00E058E1">
        <w:rPr>
          <w:rFonts w:asciiTheme="minorHAnsi" w:hAnsiTheme="minorHAnsi" w:cstheme="minorHAnsi"/>
        </w:rPr>
        <w:t>refuser de se dévêtir à la piscine ou lors des visites médicales…</w:t>
      </w:r>
    </w:p>
    <w:p w:rsidR="00BE4E05" w:rsidRDefault="00BE4E05" w:rsidP="00AE36E2">
      <w:pPr>
        <w:ind w:left="1416"/>
        <w:jc w:val="both"/>
        <w:rPr>
          <w:rFonts w:asciiTheme="minorHAnsi" w:hAnsiTheme="minorHAnsi" w:cstheme="minorHAnsi"/>
        </w:rPr>
      </w:pPr>
    </w:p>
    <w:p w:rsidR="00AE36E2" w:rsidRPr="00E058E1" w:rsidRDefault="00AE36E2" w:rsidP="00AE36E2">
      <w:pPr>
        <w:ind w:left="1416"/>
        <w:jc w:val="both"/>
        <w:rPr>
          <w:rFonts w:asciiTheme="minorHAnsi" w:hAnsiTheme="minorHAnsi" w:cstheme="minorHAnsi"/>
          <w:b/>
        </w:rPr>
      </w:pPr>
      <w:r w:rsidRPr="00E058E1">
        <w:rPr>
          <w:rFonts w:asciiTheme="minorHAnsi" w:hAnsiTheme="minorHAnsi" w:cstheme="minorHAnsi"/>
        </w:rPr>
        <w:t>ATTENTION, un élément isolé n’est pas forcément révélateur d’une situation de danger, c’est la répétition ou le croisement de plusieurs éléments qui doit vous alerter.</w:t>
      </w:r>
      <w:r w:rsidRPr="00E058E1">
        <w:rPr>
          <w:rFonts w:asciiTheme="minorHAnsi" w:hAnsiTheme="minorHAnsi" w:cstheme="minorHAnsi"/>
          <w:b/>
        </w:rPr>
        <w:t xml:space="preserve"> Une attention particulière est à porter à tout changement dans le comportement habituel de l’enfant. Un enfant en danger peut aussi ne laisser paraître aucun signe.</w:t>
      </w:r>
    </w:p>
    <w:p w:rsidR="00B23164" w:rsidRPr="00E058E1" w:rsidRDefault="00B23164" w:rsidP="00B23164">
      <w:pPr>
        <w:rPr>
          <w:rFonts w:asciiTheme="minorHAnsi" w:hAnsiTheme="minorHAnsi" w:cstheme="minorHAnsi"/>
        </w:rPr>
      </w:pPr>
    </w:p>
    <w:p w:rsidR="00C24AEE" w:rsidRPr="00E058E1" w:rsidRDefault="00C24AEE" w:rsidP="00856AA5">
      <w:pPr>
        <w:jc w:val="both"/>
        <w:rPr>
          <w:rFonts w:asciiTheme="minorHAnsi" w:hAnsiTheme="minorHAnsi" w:cstheme="minorHAnsi"/>
          <w:b/>
          <w:u w:val="single"/>
        </w:rPr>
      </w:pPr>
    </w:p>
    <w:p w:rsidR="0092383F" w:rsidRPr="00E058E1" w:rsidRDefault="0092383F" w:rsidP="00856AA5">
      <w:pPr>
        <w:jc w:val="both"/>
        <w:rPr>
          <w:rFonts w:asciiTheme="minorHAnsi" w:hAnsiTheme="minorHAnsi" w:cstheme="minorHAnsi"/>
          <w:b/>
          <w:u w:val="single"/>
        </w:rPr>
      </w:pPr>
    </w:p>
    <w:p w:rsidR="00856AA5" w:rsidRPr="00E058E1" w:rsidRDefault="00796EA3" w:rsidP="0092383F">
      <w:pPr>
        <w:pStyle w:val="Paragraphedeliste"/>
        <w:numPr>
          <w:ilvl w:val="0"/>
          <w:numId w:val="22"/>
        </w:numPr>
        <w:jc w:val="both"/>
        <w:rPr>
          <w:rFonts w:asciiTheme="minorHAnsi" w:hAnsiTheme="minorHAnsi" w:cstheme="minorHAnsi"/>
          <w:b/>
          <w:u w:val="single"/>
        </w:rPr>
      </w:pPr>
      <w:r w:rsidRPr="00E058E1">
        <w:rPr>
          <w:rFonts w:asciiTheme="minorHAnsi" w:hAnsiTheme="minorHAnsi" w:cstheme="minorHAnsi"/>
          <w:b/>
          <w:u w:val="single"/>
        </w:rPr>
        <w:t>JE SOUPÇONNE OU J’AI CONNAISSANCE D’UNE SITUATION DE MALTRAITANCE</w:t>
      </w:r>
    </w:p>
    <w:p w:rsidR="00796EA3" w:rsidRPr="00E058E1" w:rsidRDefault="00796EA3" w:rsidP="00856AA5">
      <w:pPr>
        <w:jc w:val="both"/>
        <w:rPr>
          <w:rFonts w:asciiTheme="minorHAnsi" w:hAnsiTheme="minorHAnsi" w:cstheme="minorHAnsi"/>
          <w:b/>
          <w:u w:val="single"/>
        </w:rPr>
      </w:pPr>
    </w:p>
    <w:p w:rsidR="0092383F" w:rsidRPr="00E058E1" w:rsidRDefault="0092383F" w:rsidP="00856AA5">
      <w:pPr>
        <w:jc w:val="both"/>
        <w:rPr>
          <w:rFonts w:asciiTheme="minorHAnsi" w:hAnsiTheme="minorHAnsi" w:cstheme="minorHAnsi"/>
          <w:b/>
          <w:u w:val="single"/>
        </w:rPr>
      </w:pPr>
    </w:p>
    <w:p w:rsidR="00C24AEE" w:rsidRPr="00E058E1" w:rsidRDefault="00C24AEE" w:rsidP="00796EA3">
      <w:pPr>
        <w:jc w:val="both"/>
        <w:rPr>
          <w:rFonts w:asciiTheme="minorHAnsi" w:hAnsiTheme="minorHAnsi" w:cstheme="minorHAnsi"/>
          <w:b/>
          <w:bCs/>
        </w:rPr>
      </w:pPr>
      <w:r w:rsidRPr="00E058E1">
        <w:rPr>
          <w:rFonts w:asciiTheme="minorHAnsi" w:hAnsiTheme="minorHAnsi" w:cstheme="minorHAnsi"/>
          <w:bCs/>
        </w:rPr>
        <w:t xml:space="preserve">Le signalement d'enfant en danger n'est pas une simple obligation morale, c'est une véritable </w:t>
      </w:r>
      <w:r w:rsidRPr="00E058E1">
        <w:rPr>
          <w:rFonts w:asciiTheme="minorHAnsi" w:hAnsiTheme="minorHAnsi" w:cstheme="minorHAnsi"/>
          <w:b/>
          <w:bCs/>
        </w:rPr>
        <w:t>obligation légale</w:t>
      </w:r>
      <w:r w:rsidR="00110858" w:rsidRPr="00E058E1">
        <w:rPr>
          <w:rFonts w:asciiTheme="minorHAnsi" w:hAnsiTheme="minorHAnsi" w:cstheme="minorHAnsi"/>
          <w:b/>
          <w:bCs/>
        </w:rPr>
        <w:t xml:space="preserve"> qui s’impose à tout citoyen</w:t>
      </w:r>
      <w:r w:rsidR="009311AB" w:rsidRPr="00E058E1">
        <w:rPr>
          <w:rFonts w:asciiTheme="minorHAnsi" w:hAnsiTheme="minorHAnsi" w:cstheme="minorHAnsi"/>
          <w:b/>
          <w:bCs/>
        </w:rPr>
        <w:t xml:space="preserve"> </w:t>
      </w:r>
      <w:r w:rsidR="009311AB" w:rsidRPr="00E058E1">
        <w:rPr>
          <w:rFonts w:asciiTheme="minorHAnsi" w:hAnsiTheme="minorHAnsi" w:cstheme="minorHAnsi"/>
        </w:rPr>
        <w:t>(Code Pénal article 223.6).</w:t>
      </w:r>
      <w:r w:rsidRPr="00E058E1">
        <w:rPr>
          <w:rFonts w:asciiTheme="minorHAnsi" w:hAnsiTheme="minorHAnsi" w:cstheme="minorHAnsi"/>
          <w:b/>
          <w:bCs/>
        </w:rPr>
        <w:t xml:space="preserve"> </w:t>
      </w:r>
      <w:r w:rsidR="00796EA3" w:rsidRPr="00E058E1">
        <w:rPr>
          <w:rFonts w:asciiTheme="minorHAnsi" w:hAnsiTheme="minorHAnsi" w:cstheme="minorHAnsi"/>
          <w:b/>
          <w:bCs/>
        </w:rPr>
        <w:t xml:space="preserve">Il est important que vous ne restiez pas isolé face à une situation d’enfance en danger et que vous puissiez l’évoquer avec des collègues </w:t>
      </w:r>
      <w:r w:rsidR="00796EA3" w:rsidRPr="00E058E1">
        <w:rPr>
          <w:rFonts w:asciiTheme="minorHAnsi" w:hAnsiTheme="minorHAnsi" w:cstheme="minorHAnsi"/>
          <w:b/>
          <w:bCs/>
          <w:u w:val="single"/>
        </w:rPr>
        <w:t>et avec votre hiérarchie</w:t>
      </w:r>
      <w:r w:rsidR="00796EA3" w:rsidRPr="00E058E1">
        <w:rPr>
          <w:rFonts w:asciiTheme="minorHAnsi" w:hAnsiTheme="minorHAnsi" w:cstheme="minorHAnsi"/>
          <w:b/>
          <w:bCs/>
        </w:rPr>
        <w:t>.</w:t>
      </w:r>
      <w:r w:rsidRPr="00E058E1">
        <w:rPr>
          <w:rFonts w:asciiTheme="minorHAnsi" w:hAnsiTheme="minorHAnsi" w:cstheme="minorHAnsi"/>
          <w:b/>
          <w:bCs/>
        </w:rPr>
        <w:t xml:space="preserve"> </w:t>
      </w:r>
    </w:p>
    <w:p w:rsidR="0092383F" w:rsidRPr="00E058E1" w:rsidRDefault="0092383F" w:rsidP="00796EA3">
      <w:pPr>
        <w:jc w:val="both"/>
        <w:rPr>
          <w:rFonts w:asciiTheme="minorHAnsi" w:hAnsiTheme="minorHAnsi" w:cstheme="minorHAnsi"/>
          <w:b/>
          <w:bCs/>
        </w:rPr>
      </w:pPr>
    </w:p>
    <w:p w:rsidR="009311AB" w:rsidRPr="00E058E1" w:rsidRDefault="009311AB" w:rsidP="00796EA3">
      <w:pPr>
        <w:jc w:val="both"/>
        <w:rPr>
          <w:rFonts w:asciiTheme="minorHAnsi" w:hAnsiTheme="minorHAnsi" w:cstheme="minorHAnsi"/>
          <w:b/>
          <w:bCs/>
        </w:rPr>
      </w:pP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78"/>
      </w:tblGrid>
      <w:tr w:rsidR="009311AB" w:rsidRPr="00E058E1" w:rsidTr="00AE36E2">
        <w:tc>
          <w:tcPr>
            <w:tcW w:w="8778" w:type="dxa"/>
          </w:tcPr>
          <w:p w:rsidR="009311AB" w:rsidRPr="00E058E1" w:rsidRDefault="002E4990" w:rsidP="00796EA3">
            <w:pPr>
              <w:jc w:val="both"/>
              <w:rPr>
                <w:rFonts w:asciiTheme="minorHAnsi" w:hAnsiTheme="minorHAnsi" w:cstheme="minorHAnsi"/>
                <w:b/>
                <w:bCs/>
              </w:rPr>
            </w:pPr>
            <w:r w:rsidRPr="00E058E1">
              <w:rPr>
                <w:rFonts w:asciiTheme="minorHAnsi" w:hAnsiTheme="minorHAnsi" w:cstheme="minorHAnsi"/>
                <w:b/>
                <w:bCs/>
              </w:rPr>
              <w:t>SI VOUS ETES PREOCCUPE VOUS NE POUVEZ PAS :</w:t>
            </w:r>
          </w:p>
          <w:p w:rsidR="002E4990" w:rsidRPr="00E058E1" w:rsidRDefault="002E4990" w:rsidP="00796EA3">
            <w:pPr>
              <w:jc w:val="both"/>
              <w:rPr>
                <w:rFonts w:asciiTheme="minorHAnsi" w:hAnsiTheme="minorHAnsi" w:cstheme="minorHAnsi"/>
                <w:b/>
                <w:bCs/>
              </w:rPr>
            </w:pPr>
          </w:p>
        </w:tc>
      </w:tr>
      <w:tr w:rsidR="009311AB" w:rsidRPr="00E058E1" w:rsidTr="00AE36E2">
        <w:tc>
          <w:tcPr>
            <w:tcW w:w="8778" w:type="dxa"/>
          </w:tcPr>
          <w:p w:rsidR="009311AB" w:rsidRPr="00E058E1" w:rsidRDefault="009311AB" w:rsidP="009311AB">
            <w:pPr>
              <w:pStyle w:val="Paragraphedeliste"/>
              <w:numPr>
                <w:ilvl w:val="0"/>
                <w:numId w:val="17"/>
              </w:numPr>
              <w:jc w:val="both"/>
              <w:rPr>
                <w:rFonts w:asciiTheme="minorHAnsi" w:hAnsiTheme="minorHAnsi" w:cstheme="minorHAnsi"/>
              </w:rPr>
            </w:pPr>
            <w:r w:rsidRPr="00E058E1">
              <w:rPr>
                <w:rFonts w:asciiTheme="minorHAnsi" w:hAnsiTheme="minorHAnsi" w:cstheme="minorHAnsi"/>
                <w:b/>
                <w:bCs/>
              </w:rPr>
              <w:t xml:space="preserve">Vous taire </w:t>
            </w:r>
            <w:r w:rsidRPr="00E058E1">
              <w:rPr>
                <w:rFonts w:asciiTheme="minorHAnsi" w:hAnsiTheme="minorHAnsi" w:cstheme="minorHAnsi"/>
              </w:rPr>
              <w:t>:  par peur de vos incertitudes, d’entacher l’institutions, d’augmenter les difficultés de la famille, etc.</w:t>
            </w:r>
          </w:p>
          <w:p w:rsidR="00AE36E2" w:rsidRPr="00E058E1" w:rsidRDefault="00AE36E2" w:rsidP="00AE36E2">
            <w:pPr>
              <w:pStyle w:val="Paragraphedeliste"/>
              <w:jc w:val="both"/>
              <w:rPr>
                <w:rFonts w:asciiTheme="minorHAnsi" w:hAnsiTheme="minorHAnsi" w:cstheme="minorHAnsi"/>
              </w:rPr>
            </w:pPr>
          </w:p>
          <w:p w:rsidR="009311AB" w:rsidRPr="00E058E1" w:rsidRDefault="009311AB" w:rsidP="009311AB">
            <w:pPr>
              <w:pStyle w:val="Paragraphedeliste"/>
              <w:numPr>
                <w:ilvl w:val="0"/>
                <w:numId w:val="17"/>
              </w:numPr>
              <w:jc w:val="both"/>
              <w:rPr>
                <w:rFonts w:asciiTheme="minorHAnsi" w:hAnsiTheme="minorHAnsi" w:cstheme="minorHAnsi"/>
              </w:rPr>
            </w:pPr>
            <w:r w:rsidRPr="00E058E1">
              <w:rPr>
                <w:rFonts w:asciiTheme="minorHAnsi" w:hAnsiTheme="minorHAnsi" w:cstheme="minorHAnsi"/>
                <w:b/>
                <w:bCs/>
              </w:rPr>
              <w:t xml:space="preserve">Interdire au parent de reprendre son enfant </w:t>
            </w:r>
            <w:r w:rsidRPr="00E058E1">
              <w:rPr>
                <w:rFonts w:asciiTheme="minorHAnsi" w:hAnsiTheme="minorHAnsi" w:cstheme="minorHAnsi"/>
              </w:rPr>
              <w:t>: toujours mettre en avant le dialogue, dans le respect de la personne qui vous fait face. Vous devez alerter les services compétents dès que possible.</w:t>
            </w:r>
          </w:p>
          <w:p w:rsidR="009F22CE" w:rsidRPr="00E058E1" w:rsidRDefault="009F22CE" w:rsidP="009F22CE">
            <w:pPr>
              <w:pStyle w:val="Notedebasdepage"/>
              <w:jc w:val="both"/>
              <w:rPr>
                <w:rFonts w:asciiTheme="minorHAnsi" w:hAnsiTheme="minorHAnsi" w:cstheme="minorHAnsi"/>
              </w:rPr>
            </w:pPr>
            <w:r w:rsidRPr="00E058E1">
              <w:rPr>
                <w:rFonts w:asciiTheme="minorHAnsi" w:hAnsiTheme="minorHAnsi" w:cstheme="minorHAnsi"/>
                <w:bCs/>
              </w:rPr>
              <w:t>Dans le cas d'un danger manifeste constaté lors du transfert de la garde d'un enfant à la sortie de l'accueil (parent en état d’ébriété, enfant refusant de partir avec le parent ou la personne autorisée par la famille, etc.), il est recommandé d’alerter sans délai les forces de l'ordre (gendarmerie ou police). Il n’est pas possible légalement de s’opposer au départ de l'enfant. Il est fortement conseillé de retenir la personne avec diplomatie en attendant l'arrivée des forces de l'ordre.</w:t>
            </w:r>
          </w:p>
          <w:p w:rsidR="00AE36E2" w:rsidRPr="00E058E1" w:rsidRDefault="00AE36E2" w:rsidP="00AE36E2">
            <w:pPr>
              <w:jc w:val="both"/>
              <w:rPr>
                <w:rFonts w:asciiTheme="minorHAnsi" w:hAnsiTheme="minorHAnsi" w:cstheme="minorHAnsi"/>
              </w:rPr>
            </w:pPr>
          </w:p>
          <w:p w:rsidR="009311AB" w:rsidRPr="00E058E1" w:rsidRDefault="009311AB" w:rsidP="009311AB">
            <w:pPr>
              <w:pStyle w:val="Paragraphedeliste"/>
              <w:numPr>
                <w:ilvl w:val="0"/>
                <w:numId w:val="17"/>
              </w:numPr>
              <w:jc w:val="both"/>
              <w:rPr>
                <w:rFonts w:asciiTheme="minorHAnsi" w:hAnsiTheme="minorHAnsi" w:cstheme="minorHAnsi"/>
              </w:rPr>
            </w:pPr>
            <w:r w:rsidRPr="00E058E1">
              <w:rPr>
                <w:rFonts w:asciiTheme="minorHAnsi" w:hAnsiTheme="minorHAnsi" w:cstheme="minorHAnsi"/>
                <w:b/>
                <w:bCs/>
              </w:rPr>
              <w:t xml:space="preserve">Investiguer, fouiller la vie de l’enfant </w:t>
            </w:r>
            <w:r w:rsidRPr="00E058E1">
              <w:rPr>
                <w:rFonts w:asciiTheme="minorHAnsi" w:hAnsiTheme="minorHAnsi" w:cstheme="minorHAnsi"/>
              </w:rPr>
              <w:t>: ce n’est pas de votre responsabilité et cela relève de la tâche des services compétents.</w:t>
            </w:r>
          </w:p>
          <w:p w:rsidR="00AE36E2" w:rsidRPr="00E058E1" w:rsidRDefault="00AE36E2" w:rsidP="00AE36E2">
            <w:pPr>
              <w:jc w:val="both"/>
              <w:rPr>
                <w:rFonts w:asciiTheme="minorHAnsi" w:hAnsiTheme="minorHAnsi" w:cstheme="minorHAnsi"/>
              </w:rPr>
            </w:pPr>
          </w:p>
          <w:p w:rsidR="009311AB" w:rsidRPr="00E058E1" w:rsidRDefault="009311AB" w:rsidP="009311AB">
            <w:pPr>
              <w:pStyle w:val="Paragraphedeliste"/>
              <w:numPr>
                <w:ilvl w:val="0"/>
                <w:numId w:val="17"/>
              </w:numPr>
              <w:jc w:val="both"/>
              <w:rPr>
                <w:rFonts w:asciiTheme="minorHAnsi" w:hAnsiTheme="minorHAnsi" w:cstheme="minorHAnsi"/>
              </w:rPr>
            </w:pPr>
            <w:r w:rsidRPr="00E058E1">
              <w:rPr>
                <w:rFonts w:asciiTheme="minorHAnsi" w:hAnsiTheme="minorHAnsi" w:cstheme="minorHAnsi"/>
                <w:b/>
                <w:bCs/>
              </w:rPr>
              <w:t xml:space="preserve">Interpréter les paroles ou les faits </w:t>
            </w:r>
            <w:r w:rsidRPr="00E058E1">
              <w:rPr>
                <w:rFonts w:asciiTheme="minorHAnsi" w:hAnsiTheme="minorHAnsi" w:cstheme="minorHAnsi"/>
              </w:rPr>
              <w:t>: toujours rester sur du factuel, toujours citer les paroles des autres entre guillemets.</w:t>
            </w:r>
          </w:p>
          <w:p w:rsidR="00AE36E2" w:rsidRPr="00E058E1" w:rsidRDefault="00AE36E2" w:rsidP="00AE36E2">
            <w:pPr>
              <w:jc w:val="both"/>
              <w:rPr>
                <w:rFonts w:asciiTheme="minorHAnsi" w:hAnsiTheme="minorHAnsi" w:cstheme="minorHAnsi"/>
              </w:rPr>
            </w:pPr>
          </w:p>
          <w:p w:rsidR="009311AB" w:rsidRPr="00E058E1" w:rsidRDefault="009311AB" w:rsidP="009311AB">
            <w:pPr>
              <w:pStyle w:val="Paragraphedeliste"/>
              <w:numPr>
                <w:ilvl w:val="0"/>
                <w:numId w:val="17"/>
              </w:numPr>
              <w:jc w:val="both"/>
              <w:rPr>
                <w:rFonts w:asciiTheme="minorHAnsi" w:hAnsiTheme="minorHAnsi" w:cstheme="minorHAnsi"/>
              </w:rPr>
            </w:pPr>
            <w:r w:rsidRPr="00E058E1">
              <w:rPr>
                <w:rFonts w:asciiTheme="minorHAnsi" w:hAnsiTheme="minorHAnsi" w:cstheme="minorHAnsi"/>
                <w:b/>
                <w:bCs/>
              </w:rPr>
              <w:t xml:space="preserve">Ebruiter ou divulguer des événements </w:t>
            </w:r>
            <w:r w:rsidRPr="00E058E1">
              <w:rPr>
                <w:rFonts w:asciiTheme="minorHAnsi" w:hAnsiTheme="minorHAnsi" w:cstheme="minorHAnsi"/>
                <w:bCs/>
              </w:rPr>
              <w:t xml:space="preserve">concernant un enfant à d’autres personnes que les seuls services compétents. Vous êtes tenu au </w:t>
            </w:r>
            <w:r w:rsidRPr="00E058E1">
              <w:rPr>
                <w:rFonts w:asciiTheme="minorHAnsi" w:hAnsiTheme="minorHAnsi" w:cstheme="minorHAnsi"/>
                <w:b/>
                <w:bCs/>
              </w:rPr>
              <w:t xml:space="preserve">devoir de réserve </w:t>
            </w:r>
            <w:r w:rsidRPr="00E058E1">
              <w:rPr>
                <w:rFonts w:asciiTheme="minorHAnsi" w:hAnsiTheme="minorHAnsi" w:cstheme="minorHAnsi"/>
                <w:bCs/>
              </w:rPr>
              <w:t>(ATTENTION, dans le cadre de vos missions, vous n’êtes pas tenus au devoir de secret professionnel).</w:t>
            </w:r>
          </w:p>
          <w:p w:rsidR="00AE36E2" w:rsidRPr="00E058E1" w:rsidRDefault="00AE36E2" w:rsidP="00AE36E2">
            <w:pPr>
              <w:jc w:val="both"/>
              <w:rPr>
                <w:rFonts w:asciiTheme="minorHAnsi" w:hAnsiTheme="minorHAnsi" w:cstheme="minorHAnsi"/>
              </w:rPr>
            </w:pPr>
          </w:p>
          <w:p w:rsidR="009311AB" w:rsidRPr="00E058E1" w:rsidRDefault="002E4990" w:rsidP="009311AB">
            <w:pPr>
              <w:pStyle w:val="Paragraphedeliste"/>
              <w:numPr>
                <w:ilvl w:val="0"/>
                <w:numId w:val="17"/>
              </w:numPr>
              <w:jc w:val="both"/>
              <w:rPr>
                <w:rFonts w:asciiTheme="minorHAnsi" w:hAnsiTheme="minorHAnsi" w:cstheme="minorHAnsi"/>
              </w:rPr>
            </w:pPr>
            <w:r w:rsidRPr="00E058E1">
              <w:rPr>
                <w:rFonts w:asciiTheme="minorHAnsi" w:hAnsiTheme="minorHAnsi" w:cstheme="minorHAnsi"/>
                <w:b/>
                <w:bCs/>
              </w:rPr>
              <w:t xml:space="preserve">Créer une situation </w:t>
            </w:r>
            <w:r w:rsidR="0076043B" w:rsidRPr="00E058E1">
              <w:rPr>
                <w:rFonts w:asciiTheme="minorHAnsi" w:hAnsiTheme="minorHAnsi" w:cstheme="minorHAnsi"/>
                <w:b/>
                <w:bCs/>
              </w:rPr>
              <w:t>ambiguë</w:t>
            </w:r>
            <w:r w:rsidRPr="00E058E1">
              <w:rPr>
                <w:rFonts w:asciiTheme="minorHAnsi" w:hAnsiTheme="minorHAnsi" w:cstheme="minorHAnsi"/>
                <w:b/>
                <w:bCs/>
              </w:rPr>
              <w:t xml:space="preserve"> : </w:t>
            </w:r>
            <w:r w:rsidRPr="00E058E1">
              <w:rPr>
                <w:rFonts w:asciiTheme="minorHAnsi" w:hAnsiTheme="minorHAnsi" w:cstheme="minorHAnsi"/>
                <w:bCs/>
              </w:rPr>
              <w:t xml:space="preserve"> vous ne devez pas vous isoler sans raison avec un enfant sans </w:t>
            </w:r>
            <w:r w:rsidR="0076043B" w:rsidRPr="00E058E1">
              <w:rPr>
                <w:rFonts w:asciiTheme="minorHAnsi" w:hAnsiTheme="minorHAnsi" w:cstheme="minorHAnsi"/>
                <w:bCs/>
              </w:rPr>
              <w:t>prévenir</w:t>
            </w:r>
            <w:r w:rsidRPr="00E058E1">
              <w:rPr>
                <w:rFonts w:asciiTheme="minorHAnsi" w:hAnsiTheme="minorHAnsi" w:cstheme="minorHAnsi"/>
                <w:bCs/>
              </w:rPr>
              <w:t xml:space="preserve">, ni entrer dans les sanitaires et vestiaires sans </w:t>
            </w:r>
            <w:r w:rsidR="0076043B" w:rsidRPr="00E058E1">
              <w:rPr>
                <w:rFonts w:asciiTheme="minorHAnsi" w:hAnsiTheme="minorHAnsi" w:cstheme="minorHAnsi"/>
                <w:bCs/>
              </w:rPr>
              <w:t>prévenir</w:t>
            </w:r>
            <w:r w:rsidRPr="00E058E1">
              <w:rPr>
                <w:rFonts w:asciiTheme="minorHAnsi" w:hAnsiTheme="minorHAnsi" w:cstheme="minorHAnsi"/>
                <w:bCs/>
              </w:rPr>
              <w:t xml:space="preserve"> les enfants, ni </w:t>
            </w:r>
            <w:r w:rsidR="0076043B" w:rsidRPr="00E058E1">
              <w:rPr>
                <w:rFonts w:asciiTheme="minorHAnsi" w:hAnsiTheme="minorHAnsi" w:cstheme="minorHAnsi"/>
                <w:bCs/>
              </w:rPr>
              <w:t>laisser</w:t>
            </w:r>
            <w:r w:rsidR="007427D6">
              <w:rPr>
                <w:rFonts w:asciiTheme="minorHAnsi" w:hAnsiTheme="minorHAnsi" w:cstheme="minorHAnsi"/>
                <w:bCs/>
              </w:rPr>
              <w:t xml:space="preserve"> s</w:t>
            </w:r>
            <w:r w:rsidRPr="00E058E1">
              <w:rPr>
                <w:rFonts w:asciiTheme="minorHAnsi" w:hAnsiTheme="minorHAnsi" w:cstheme="minorHAnsi"/>
                <w:bCs/>
              </w:rPr>
              <w:t xml:space="preserve">e </w:t>
            </w:r>
            <w:r w:rsidR="0076043B" w:rsidRPr="00E058E1">
              <w:rPr>
                <w:rFonts w:asciiTheme="minorHAnsi" w:hAnsiTheme="minorHAnsi" w:cstheme="minorHAnsi"/>
                <w:bCs/>
              </w:rPr>
              <w:t>développer</w:t>
            </w:r>
            <w:r w:rsidRPr="00E058E1">
              <w:rPr>
                <w:rFonts w:asciiTheme="minorHAnsi" w:hAnsiTheme="minorHAnsi" w:cstheme="minorHAnsi"/>
                <w:bCs/>
              </w:rPr>
              <w:t xml:space="preserve"> des jeux à connotation sexuelle, ni tenir des propos à </w:t>
            </w:r>
            <w:r w:rsidR="0076043B" w:rsidRPr="00E058E1">
              <w:rPr>
                <w:rFonts w:asciiTheme="minorHAnsi" w:hAnsiTheme="minorHAnsi" w:cstheme="minorHAnsi"/>
                <w:bCs/>
              </w:rPr>
              <w:t>caractère</w:t>
            </w:r>
            <w:r w:rsidRPr="00E058E1">
              <w:rPr>
                <w:rFonts w:asciiTheme="minorHAnsi" w:hAnsiTheme="minorHAnsi" w:cstheme="minorHAnsi"/>
                <w:bCs/>
              </w:rPr>
              <w:t xml:space="preserve"> sexuel, etc.</w:t>
            </w:r>
          </w:p>
          <w:p w:rsidR="00AE36E2" w:rsidRPr="00E058E1" w:rsidRDefault="00AE36E2" w:rsidP="00AE36E2">
            <w:pPr>
              <w:jc w:val="both"/>
              <w:rPr>
                <w:rFonts w:asciiTheme="minorHAnsi" w:hAnsiTheme="minorHAnsi" w:cstheme="minorHAnsi"/>
              </w:rPr>
            </w:pPr>
          </w:p>
          <w:p w:rsidR="009311AB" w:rsidRPr="00E058E1" w:rsidRDefault="009311AB" w:rsidP="009311AB">
            <w:pPr>
              <w:pStyle w:val="Paragraphedeliste"/>
              <w:numPr>
                <w:ilvl w:val="0"/>
                <w:numId w:val="17"/>
              </w:numPr>
              <w:jc w:val="both"/>
              <w:rPr>
                <w:rFonts w:asciiTheme="minorHAnsi" w:hAnsiTheme="minorHAnsi" w:cstheme="minorHAnsi"/>
                <w:b/>
                <w:bCs/>
              </w:rPr>
            </w:pPr>
            <w:r w:rsidRPr="00E058E1">
              <w:rPr>
                <w:rFonts w:asciiTheme="minorHAnsi" w:hAnsiTheme="minorHAnsi" w:cstheme="minorHAnsi"/>
                <w:b/>
                <w:bCs/>
              </w:rPr>
              <w:t>Rester seul, ni physiquement, ni moralement</w:t>
            </w:r>
            <w:r w:rsidRPr="00E058E1">
              <w:rPr>
                <w:rFonts w:asciiTheme="minorHAnsi" w:hAnsiTheme="minorHAnsi" w:cstheme="minorHAnsi"/>
              </w:rPr>
              <w:t>.</w:t>
            </w:r>
          </w:p>
        </w:tc>
      </w:tr>
      <w:tr w:rsidR="002E4990" w:rsidRPr="00E058E1" w:rsidTr="00AE36E2">
        <w:tc>
          <w:tcPr>
            <w:tcW w:w="8778" w:type="dxa"/>
          </w:tcPr>
          <w:p w:rsidR="00AE36E2" w:rsidRPr="00E058E1" w:rsidRDefault="00AE36E2" w:rsidP="002E4990">
            <w:pPr>
              <w:pStyle w:val="Paragraphedeliste"/>
              <w:jc w:val="both"/>
              <w:rPr>
                <w:rFonts w:asciiTheme="minorHAnsi" w:hAnsiTheme="minorHAnsi" w:cstheme="minorHAnsi"/>
                <w:b/>
                <w:bCs/>
              </w:rPr>
            </w:pPr>
          </w:p>
        </w:tc>
      </w:tr>
      <w:tr w:rsidR="002E4990" w:rsidRPr="00E058E1" w:rsidTr="00AE36E2">
        <w:tc>
          <w:tcPr>
            <w:tcW w:w="8778" w:type="dxa"/>
          </w:tcPr>
          <w:p w:rsidR="002E4990" w:rsidRPr="00E058E1" w:rsidRDefault="002E4990" w:rsidP="002E4990">
            <w:pPr>
              <w:jc w:val="both"/>
              <w:rPr>
                <w:rFonts w:asciiTheme="minorHAnsi" w:hAnsiTheme="minorHAnsi" w:cstheme="minorHAnsi"/>
                <w:b/>
                <w:bCs/>
              </w:rPr>
            </w:pPr>
            <w:r w:rsidRPr="00E058E1">
              <w:rPr>
                <w:rFonts w:asciiTheme="minorHAnsi" w:hAnsiTheme="minorHAnsi" w:cstheme="minorHAnsi"/>
                <w:b/>
                <w:bCs/>
              </w:rPr>
              <w:t>CONDUITE</w:t>
            </w:r>
            <w:r w:rsidR="007427D6">
              <w:rPr>
                <w:rFonts w:asciiTheme="minorHAnsi" w:hAnsiTheme="minorHAnsi" w:cstheme="minorHAnsi"/>
                <w:b/>
                <w:bCs/>
              </w:rPr>
              <w:t>S</w:t>
            </w:r>
            <w:r w:rsidRPr="00E058E1">
              <w:rPr>
                <w:rFonts w:asciiTheme="minorHAnsi" w:hAnsiTheme="minorHAnsi" w:cstheme="minorHAnsi"/>
                <w:b/>
                <w:bCs/>
              </w:rPr>
              <w:t xml:space="preserve"> A TENIR :</w:t>
            </w:r>
          </w:p>
          <w:p w:rsidR="00AE36E2" w:rsidRPr="00E058E1" w:rsidRDefault="00AE36E2" w:rsidP="002E4990">
            <w:pPr>
              <w:jc w:val="both"/>
              <w:rPr>
                <w:rFonts w:asciiTheme="minorHAnsi" w:hAnsiTheme="minorHAnsi" w:cstheme="minorHAnsi"/>
                <w:b/>
                <w:bCs/>
              </w:rPr>
            </w:pPr>
          </w:p>
        </w:tc>
      </w:tr>
      <w:tr w:rsidR="002E4990" w:rsidRPr="00E058E1" w:rsidTr="00AE36E2">
        <w:tc>
          <w:tcPr>
            <w:tcW w:w="8778" w:type="dxa"/>
          </w:tcPr>
          <w:p w:rsidR="007433E5" w:rsidRPr="00E058E1" w:rsidRDefault="002E4990" w:rsidP="007433E5">
            <w:pPr>
              <w:pStyle w:val="Paragraphedeliste"/>
              <w:numPr>
                <w:ilvl w:val="0"/>
                <w:numId w:val="18"/>
              </w:numPr>
              <w:jc w:val="both"/>
              <w:rPr>
                <w:rFonts w:asciiTheme="minorHAnsi" w:hAnsiTheme="minorHAnsi" w:cstheme="minorHAnsi"/>
                <w:bCs/>
              </w:rPr>
            </w:pPr>
            <w:r w:rsidRPr="00E058E1">
              <w:rPr>
                <w:rFonts w:asciiTheme="minorHAnsi" w:hAnsiTheme="minorHAnsi" w:cstheme="minorHAnsi"/>
                <w:b/>
                <w:bCs/>
              </w:rPr>
              <w:t xml:space="preserve">Observer : </w:t>
            </w:r>
            <w:r w:rsidRPr="00E058E1">
              <w:rPr>
                <w:rFonts w:asciiTheme="minorHAnsi" w:hAnsiTheme="minorHAnsi" w:cstheme="minorHAnsi"/>
                <w:bCs/>
              </w:rPr>
              <w:t>l’enfant n’a pas forcément de mots pour exprimer sa souffrance</w:t>
            </w:r>
            <w:r w:rsidR="00BE4E05">
              <w:rPr>
                <w:rFonts w:asciiTheme="minorHAnsi" w:hAnsiTheme="minorHAnsi" w:cstheme="minorHAnsi"/>
                <w:bCs/>
              </w:rPr>
              <w:t xml:space="preserve"> (</w:t>
            </w:r>
            <w:r w:rsidRPr="00E058E1">
              <w:rPr>
                <w:rFonts w:asciiTheme="minorHAnsi" w:hAnsiTheme="minorHAnsi" w:cstheme="minorHAnsi"/>
                <w:bCs/>
              </w:rPr>
              <w:t xml:space="preserve">importance du non verbal, des postures, de son mode </w:t>
            </w:r>
            <w:r w:rsidR="007427D6">
              <w:rPr>
                <w:rFonts w:asciiTheme="minorHAnsi" w:hAnsiTheme="minorHAnsi" w:cstheme="minorHAnsi"/>
                <w:bCs/>
              </w:rPr>
              <w:t xml:space="preserve">de </w:t>
            </w:r>
            <w:r w:rsidR="007433E5" w:rsidRPr="00E058E1">
              <w:rPr>
                <w:rFonts w:asciiTheme="minorHAnsi" w:hAnsiTheme="minorHAnsi" w:cstheme="minorHAnsi"/>
                <w:bCs/>
              </w:rPr>
              <w:t>relation</w:t>
            </w:r>
            <w:r w:rsidR="00BE4E05">
              <w:rPr>
                <w:rFonts w:asciiTheme="minorHAnsi" w:hAnsiTheme="minorHAnsi" w:cstheme="minorHAnsi"/>
                <w:bCs/>
              </w:rPr>
              <w:t xml:space="preserve">, </w:t>
            </w:r>
            <w:proofErr w:type="spellStart"/>
            <w:r w:rsidR="00BE4E05">
              <w:rPr>
                <w:rFonts w:asciiTheme="minorHAnsi" w:hAnsiTheme="minorHAnsi" w:cstheme="minorHAnsi"/>
                <w:bCs/>
              </w:rPr>
              <w:t>etc</w:t>
            </w:r>
            <w:proofErr w:type="spellEnd"/>
            <w:r w:rsidR="00BE4E05">
              <w:rPr>
                <w:rFonts w:asciiTheme="minorHAnsi" w:hAnsiTheme="minorHAnsi" w:cstheme="minorHAnsi"/>
                <w:bCs/>
              </w:rPr>
              <w:t>).</w:t>
            </w:r>
          </w:p>
          <w:p w:rsidR="007433E5" w:rsidRPr="00E058E1" w:rsidRDefault="007433E5" w:rsidP="007433E5">
            <w:pPr>
              <w:pStyle w:val="Paragraphedeliste"/>
              <w:jc w:val="both"/>
              <w:rPr>
                <w:rFonts w:asciiTheme="minorHAnsi" w:hAnsiTheme="minorHAnsi" w:cstheme="minorHAnsi"/>
                <w:bCs/>
              </w:rPr>
            </w:pPr>
          </w:p>
          <w:p w:rsidR="002E4990" w:rsidRPr="00E058E1" w:rsidRDefault="002E4990" w:rsidP="00AE36E2">
            <w:pPr>
              <w:pStyle w:val="Paragraphedeliste"/>
              <w:numPr>
                <w:ilvl w:val="0"/>
                <w:numId w:val="18"/>
              </w:numPr>
              <w:jc w:val="both"/>
              <w:rPr>
                <w:rFonts w:asciiTheme="minorHAnsi" w:hAnsiTheme="minorHAnsi" w:cstheme="minorHAnsi"/>
                <w:bCs/>
              </w:rPr>
            </w:pPr>
            <w:r w:rsidRPr="00E058E1">
              <w:rPr>
                <w:rFonts w:asciiTheme="minorHAnsi" w:hAnsiTheme="minorHAnsi" w:cstheme="minorHAnsi"/>
                <w:b/>
                <w:bCs/>
              </w:rPr>
              <w:t>Rester vigilant </w:t>
            </w:r>
            <w:r w:rsidRPr="00E058E1">
              <w:rPr>
                <w:rFonts w:asciiTheme="minorHAnsi" w:hAnsiTheme="minorHAnsi" w:cstheme="minorHAnsi"/>
                <w:bCs/>
              </w:rPr>
              <w:t xml:space="preserve">pour </w:t>
            </w:r>
            <w:r w:rsidR="0076043B" w:rsidRPr="00E058E1">
              <w:rPr>
                <w:rFonts w:asciiTheme="minorHAnsi" w:hAnsiTheme="minorHAnsi" w:cstheme="minorHAnsi"/>
                <w:bCs/>
              </w:rPr>
              <w:t>repérer</w:t>
            </w:r>
            <w:r w:rsidRPr="00E058E1">
              <w:rPr>
                <w:rFonts w:asciiTheme="minorHAnsi" w:hAnsiTheme="minorHAnsi" w:cstheme="minorHAnsi"/>
                <w:bCs/>
              </w:rPr>
              <w:t xml:space="preserve"> d’éventuels signaux d’alerte (traces de coups, br</w:t>
            </w:r>
            <w:r w:rsidR="007427D6">
              <w:rPr>
                <w:rFonts w:asciiTheme="minorHAnsi" w:hAnsiTheme="minorHAnsi" w:cstheme="minorHAnsi"/>
                <w:bCs/>
              </w:rPr>
              <w:t>û</w:t>
            </w:r>
            <w:r w:rsidRPr="00E058E1">
              <w:rPr>
                <w:rFonts w:asciiTheme="minorHAnsi" w:hAnsiTheme="minorHAnsi" w:cstheme="minorHAnsi"/>
                <w:bCs/>
              </w:rPr>
              <w:t xml:space="preserve">lures, bleus, fractures à </w:t>
            </w:r>
            <w:r w:rsidR="0076043B" w:rsidRPr="00E058E1">
              <w:rPr>
                <w:rFonts w:asciiTheme="minorHAnsi" w:hAnsiTheme="minorHAnsi" w:cstheme="minorHAnsi"/>
                <w:bCs/>
              </w:rPr>
              <w:t>répétition</w:t>
            </w:r>
            <w:r w:rsidRPr="00E058E1">
              <w:rPr>
                <w:rFonts w:asciiTheme="minorHAnsi" w:hAnsiTheme="minorHAnsi" w:cstheme="minorHAnsi"/>
                <w:bCs/>
              </w:rPr>
              <w:t>, etc.)</w:t>
            </w:r>
          </w:p>
          <w:p w:rsidR="007433E5" w:rsidRPr="00E058E1" w:rsidRDefault="007433E5" w:rsidP="007433E5">
            <w:pPr>
              <w:jc w:val="both"/>
              <w:rPr>
                <w:rFonts w:asciiTheme="minorHAnsi" w:hAnsiTheme="minorHAnsi" w:cstheme="minorHAnsi"/>
                <w:bCs/>
              </w:rPr>
            </w:pPr>
          </w:p>
          <w:p w:rsidR="002E4990" w:rsidRPr="00E058E1" w:rsidRDefault="002E4990" w:rsidP="00AE36E2">
            <w:pPr>
              <w:pStyle w:val="Paragraphedeliste"/>
              <w:numPr>
                <w:ilvl w:val="0"/>
                <w:numId w:val="18"/>
              </w:numPr>
              <w:jc w:val="both"/>
              <w:rPr>
                <w:rFonts w:asciiTheme="minorHAnsi" w:hAnsiTheme="minorHAnsi" w:cstheme="minorHAnsi"/>
                <w:bCs/>
              </w:rPr>
            </w:pPr>
            <w:r w:rsidRPr="00E058E1">
              <w:rPr>
                <w:rFonts w:asciiTheme="minorHAnsi" w:hAnsiTheme="minorHAnsi" w:cstheme="minorHAnsi"/>
                <w:b/>
                <w:bCs/>
              </w:rPr>
              <w:lastRenderedPageBreak/>
              <w:t>Croire la parole de l’enfant :</w:t>
            </w:r>
            <w:r w:rsidRPr="00E058E1">
              <w:rPr>
                <w:rFonts w:asciiTheme="minorHAnsi" w:hAnsiTheme="minorHAnsi" w:cstheme="minorHAnsi"/>
                <w:bCs/>
              </w:rPr>
              <w:t xml:space="preserve"> un enfant n’affabule pas lorsqu’il tente de vous faire part de ses problèmes.</w:t>
            </w:r>
          </w:p>
          <w:p w:rsidR="007433E5" w:rsidRPr="00E058E1" w:rsidRDefault="007433E5" w:rsidP="007433E5">
            <w:pPr>
              <w:pStyle w:val="Paragraphedeliste"/>
              <w:rPr>
                <w:rFonts w:asciiTheme="minorHAnsi" w:hAnsiTheme="minorHAnsi" w:cstheme="minorHAnsi"/>
                <w:bCs/>
              </w:rPr>
            </w:pPr>
          </w:p>
          <w:p w:rsidR="007433E5" w:rsidRPr="00E058E1" w:rsidRDefault="007433E5" w:rsidP="00AE36E2">
            <w:pPr>
              <w:pStyle w:val="Paragraphedeliste"/>
              <w:numPr>
                <w:ilvl w:val="0"/>
                <w:numId w:val="18"/>
              </w:numPr>
              <w:jc w:val="both"/>
              <w:rPr>
                <w:rFonts w:asciiTheme="minorHAnsi" w:hAnsiTheme="minorHAnsi" w:cstheme="minorHAnsi"/>
                <w:bCs/>
              </w:rPr>
            </w:pPr>
            <w:r w:rsidRPr="00E058E1">
              <w:rPr>
                <w:rFonts w:asciiTheme="minorHAnsi" w:hAnsiTheme="minorHAnsi" w:cstheme="minorHAnsi"/>
                <w:b/>
                <w:bCs/>
              </w:rPr>
              <w:t>Ecouter les enfants</w:t>
            </w:r>
            <w:r w:rsidRPr="00E058E1">
              <w:rPr>
                <w:rFonts w:asciiTheme="minorHAnsi" w:hAnsiTheme="minorHAnsi" w:cstheme="minorHAnsi"/>
                <w:bCs/>
              </w:rPr>
              <w:t xml:space="preserve"> et créer un climat de </w:t>
            </w:r>
            <w:r w:rsidR="0076043B" w:rsidRPr="00E058E1">
              <w:rPr>
                <w:rFonts w:asciiTheme="minorHAnsi" w:hAnsiTheme="minorHAnsi" w:cstheme="minorHAnsi"/>
                <w:bCs/>
              </w:rPr>
              <w:t>confiance</w:t>
            </w:r>
            <w:r w:rsidRPr="00E058E1">
              <w:rPr>
                <w:rFonts w:asciiTheme="minorHAnsi" w:hAnsiTheme="minorHAnsi" w:cstheme="minorHAnsi"/>
                <w:bCs/>
              </w:rPr>
              <w:t xml:space="preserve"> permettant à l’enfant de se confier </w:t>
            </w:r>
            <w:r w:rsidR="0076043B" w:rsidRPr="00E058E1">
              <w:rPr>
                <w:rFonts w:asciiTheme="minorHAnsi" w:hAnsiTheme="minorHAnsi" w:cstheme="minorHAnsi"/>
                <w:bCs/>
              </w:rPr>
              <w:t>facilement</w:t>
            </w:r>
            <w:r w:rsidRPr="00E058E1">
              <w:rPr>
                <w:rFonts w:asciiTheme="minorHAnsi" w:hAnsiTheme="minorHAnsi" w:cstheme="minorHAnsi"/>
                <w:bCs/>
              </w:rPr>
              <w:t>.</w:t>
            </w:r>
          </w:p>
          <w:p w:rsidR="007433E5" w:rsidRPr="00E058E1" w:rsidRDefault="007433E5" w:rsidP="007433E5">
            <w:pPr>
              <w:jc w:val="both"/>
              <w:rPr>
                <w:rFonts w:asciiTheme="minorHAnsi" w:hAnsiTheme="minorHAnsi" w:cstheme="minorHAnsi"/>
                <w:bCs/>
              </w:rPr>
            </w:pPr>
          </w:p>
          <w:p w:rsidR="007433E5" w:rsidRPr="00E058E1" w:rsidRDefault="007433E5" w:rsidP="007433E5">
            <w:pPr>
              <w:pStyle w:val="Paragraphedeliste"/>
              <w:numPr>
                <w:ilvl w:val="0"/>
                <w:numId w:val="18"/>
              </w:numPr>
              <w:jc w:val="both"/>
              <w:rPr>
                <w:rFonts w:asciiTheme="minorHAnsi" w:hAnsiTheme="minorHAnsi" w:cstheme="minorHAnsi"/>
                <w:bCs/>
              </w:rPr>
            </w:pPr>
            <w:r w:rsidRPr="00E058E1">
              <w:rPr>
                <w:rFonts w:asciiTheme="minorHAnsi" w:hAnsiTheme="minorHAnsi" w:cstheme="minorHAnsi"/>
                <w:b/>
                <w:bCs/>
              </w:rPr>
              <w:t>Ne pas hésiter à en parler à votre responsable </w:t>
            </w:r>
            <w:r w:rsidRPr="00E058E1">
              <w:rPr>
                <w:rFonts w:asciiTheme="minorHAnsi" w:hAnsiTheme="minorHAnsi" w:cstheme="minorHAnsi"/>
                <w:bCs/>
              </w:rPr>
              <w:t>et</w:t>
            </w:r>
            <w:r w:rsidR="002E4990" w:rsidRPr="00E058E1">
              <w:rPr>
                <w:rFonts w:asciiTheme="minorHAnsi" w:hAnsiTheme="minorHAnsi" w:cstheme="minorHAnsi"/>
                <w:b/>
                <w:bCs/>
              </w:rPr>
              <w:t xml:space="preserve"> </w:t>
            </w:r>
            <w:r w:rsidR="002E4990" w:rsidRPr="00E058E1">
              <w:rPr>
                <w:rFonts w:asciiTheme="minorHAnsi" w:hAnsiTheme="minorHAnsi" w:cstheme="minorHAnsi"/>
                <w:bCs/>
              </w:rPr>
              <w:t>interrogez-vous en équ</w:t>
            </w:r>
            <w:r w:rsidRPr="00E058E1">
              <w:rPr>
                <w:rFonts w:asciiTheme="minorHAnsi" w:hAnsiTheme="minorHAnsi" w:cstheme="minorHAnsi"/>
                <w:bCs/>
              </w:rPr>
              <w:t>ipe, si vous le pouvez, échangez</w:t>
            </w:r>
            <w:r w:rsidR="002E4990" w:rsidRPr="00E058E1">
              <w:rPr>
                <w:rFonts w:asciiTheme="minorHAnsi" w:hAnsiTheme="minorHAnsi" w:cstheme="minorHAnsi"/>
                <w:bCs/>
              </w:rPr>
              <w:t xml:space="preserve"> sur vos préoccupations, prenez le temps.</w:t>
            </w:r>
            <w:r w:rsidRPr="00E058E1">
              <w:rPr>
                <w:rFonts w:asciiTheme="minorHAnsi" w:hAnsiTheme="minorHAnsi" w:cstheme="minorHAnsi"/>
                <w:bCs/>
              </w:rPr>
              <w:t xml:space="preserve"> Il s’agit de vous faire une opinion la plus juste possible. </w:t>
            </w:r>
          </w:p>
          <w:p w:rsidR="007433E5" w:rsidRPr="00E058E1" w:rsidRDefault="007433E5" w:rsidP="007433E5">
            <w:pPr>
              <w:jc w:val="both"/>
              <w:rPr>
                <w:rFonts w:asciiTheme="minorHAnsi" w:hAnsiTheme="minorHAnsi" w:cstheme="minorHAnsi"/>
                <w:bCs/>
              </w:rPr>
            </w:pPr>
          </w:p>
          <w:p w:rsidR="00AE36E2" w:rsidRPr="00E058E1" w:rsidRDefault="002E4990" w:rsidP="007433E5">
            <w:pPr>
              <w:pStyle w:val="Paragraphedeliste"/>
              <w:numPr>
                <w:ilvl w:val="0"/>
                <w:numId w:val="18"/>
              </w:numPr>
              <w:jc w:val="both"/>
              <w:rPr>
                <w:rFonts w:asciiTheme="minorHAnsi" w:hAnsiTheme="minorHAnsi" w:cstheme="minorHAnsi"/>
              </w:rPr>
            </w:pPr>
            <w:r w:rsidRPr="00E058E1">
              <w:rPr>
                <w:rFonts w:asciiTheme="minorHAnsi" w:hAnsiTheme="minorHAnsi" w:cstheme="minorHAnsi"/>
                <w:b/>
                <w:bCs/>
              </w:rPr>
              <w:t>S</w:t>
            </w:r>
            <w:r w:rsidR="007433E5" w:rsidRPr="00E058E1">
              <w:rPr>
                <w:rFonts w:asciiTheme="minorHAnsi" w:hAnsiTheme="minorHAnsi" w:cstheme="minorHAnsi"/>
                <w:b/>
                <w:bCs/>
              </w:rPr>
              <w:t>i besoin, s</w:t>
            </w:r>
            <w:r w:rsidRPr="00E058E1">
              <w:rPr>
                <w:rFonts w:asciiTheme="minorHAnsi" w:hAnsiTheme="minorHAnsi" w:cstheme="minorHAnsi"/>
                <w:b/>
                <w:bCs/>
              </w:rPr>
              <w:t xml:space="preserve">olliciter un avis extérieur : </w:t>
            </w:r>
            <w:r w:rsidR="007433E5" w:rsidRPr="00E058E1">
              <w:rPr>
                <w:rFonts w:asciiTheme="minorHAnsi" w:hAnsiTheme="minorHAnsi" w:cstheme="minorHAnsi"/>
              </w:rPr>
              <w:t>v</w:t>
            </w:r>
            <w:r w:rsidR="00AE36E2" w:rsidRPr="00E058E1">
              <w:rPr>
                <w:rFonts w:asciiTheme="minorHAnsi" w:hAnsiTheme="minorHAnsi" w:cstheme="minorHAnsi"/>
              </w:rPr>
              <w:t xml:space="preserve">ous pouvez prendre conseil auprès de professionnels de l’enfance, comme le Service National d'Accueil Téléphonique pour l'Enfance en Danger </w:t>
            </w:r>
            <w:r w:rsidR="00AE36E2" w:rsidRPr="00E058E1">
              <w:rPr>
                <w:rFonts w:asciiTheme="minorHAnsi" w:hAnsiTheme="minorHAnsi" w:cstheme="minorHAnsi"/>
                <w:bCs/>
              </w:rPr>
              <w:t xml:space="preserve">en composant le « 119 ». Ce numéro </w:t>
            </w:r>
            <w:r w:rsidR="00AE36E2" w:rsidRPr="00E058E1">
              <w:rPr>
                <w:rFonts w:asciiTheme="minorHAnsi" w:hAnsiTheme="minorHAnsi" w:cstheme="minorHAnsi"/>
              </w:rPr>
              <w:t xml:space="preserve">fait d’ailleurs partie des affichages obligatoires en accueil de loisirs. </w:t>
            </w:r>
          </w:p>
          <w:p w:rsidR="007433E5" w:rsidRPr="00E058E1" w:rsidRDefault="007433E5" w:rsidP="00AE36E2">
            <w:pPr>
              <w:ind w:left="1080"/>
              <w:jc w:val="both"/>
              <w:rPr>
                <w:rFonts w:asciiTheme="minorHAnsi" w:hAnsiTheme="minorHAnsi" w:cstheme="minorHAnsi"/>
                <w:sz w:val="20"/>
              </w:rPr>
            </w:pPr>
          </w:p>
          <w:p w:rsidR="00AE36E2" w:rsidRPr="00E058E1" w:rsidRDefault="00AE36E2" w:rsidP="00AE36E2">
            <w:pPr>
              <w:ind w:left="1080"/>
              <w:jc w:val="both"/>
              <w:rPr>
                <w:rFonts w:asciiTheme="minorHAnsi" w:hAnsiTheme="minorHAnsi" w:cstheme="minorHAnsi"/>
                <w:sz w:val="20"/>
              </w:rPr>
            </w:pPr>
            <w:r w:rsidRPr="00E058E1">
              <w:rPr>
                <w:rFonts w:asciiTheme="minorHAnsi" w:hAnsiTheme="minorHAnsi" w:cstheme="minorHAnsi"/>
                <w:sz w:val="20"/>
              </w:rPr>
              <w:t>Qui peut appeler le 119 ?</w:t>
            </w:r>
          </w:p>
          <w:p w:rsidR="00AE36E2" w:rsidRPr="00E058E1" w:rsidRDefault="00AE36E2" w:rsidP="007433E5">
            <w:pPr>
              <w:pStyle w:val="Paragraphedeliste"/>
              <w:numPr>
                <w:ilvl w:val="0"/>
                <w:numId w:val="19"/>
              </w:numPr>
              <w:jc w:val="both"/>
              <w:rPr>
                <w:rFonts w:asciiTheme="minorHAnsi" w:hAnsiTheme="minorHAnsi" w:cstheme="minorHAnsi"/>
                <w:sz w:val="20"/>
              </w:rPr>
            </w:pPr>
            <w:r w:rsidRPr="00E058E1">
              <w:rPr>
                <w:rFonts w:asciiTheme="minorHAnsi" w:hAnsiTheme="minorHAnsi" w:cstheme="minorHAnsi"/>
                <w:sz w:val="20"/>
              </w:rPr>
              <w:t>Les enfants et les adolescents confrontés à une situation de risque et de danger, pour eux-mêmes ou pour un autre enfant qu'ils connaissent.</w:t>
            </w:r>
          </w:p>
          <w:p w:rsidR="00AE36E2" w:rsidRPr="00E058E1" w:rsidRDefault="00AE36E2" w:rsidP="007433E5">
            <w:pPr>
              <w:pStyle w:val="Paragraphedeliste"/>
              <w:numPr>
                <w:ilvl w:val="0"/>
                <w:numId w:val="19"/>
              </w:numPr>
              <w:jc w:val="both"/>
              <w:rPr>
                <w:rFonts w:asciiTheme="minorHAnsi" w:hAnsiTheme="minorHAnsi" w:cstheme="minorHAnsi"/>
                <w:sz w:val="20"/>
              </w:rPr>
            </w:pPr>
            <w:r w:rsidRPr="00E058E1">
              <w:rPr>
                <w:rFonts w:asciiTheme="minorHAnsi" w:hAnsiTheme="minorHAnsi" w:cstheme="minorHAnsi"/>
                <w:sz w:val="20"/>
              </w:rPr>
              <w:t>Les adultes confrontés ou préoccupés par une situation d’enfant en danger ou en risque de l’être : famille proche, famille élargie, voisins, communauté éducative...</w:t>
            </w:r>
          </w:p>
          <w:p w:rsidR="00AE36E2" w:rsidRPr="00E058E1" w:rsidRDefault="00AE36E2" w:rsidP="00AE36E2">
            <w:pPr>
              <w:jc w:val="both"/>
              <w:rPr>
                <w:rFonts w:asciiTheme="minorHAnsi" w:hAnsiTheme="minorHAnsi" w:cstheme="minorHAnsi"/>
                <w:bCs/>
              </w:rPr>
            </w:pPr>
          </w:p>
          <w:p w:rsidR="002E4990" w:rsidRPr="00E058E1" w:rsidRDefault="002E4990" w:rsidP="00AE36E2">
            <w:pPr>
              <w:pStyle w:val="Paragraphedeliste"/>
              <w:numPr>
                <w:ilvl w:val="0"/>
                <w:numId w:val="18"/>
              </w:numPr>
              <w:jc w:val="both"/>
              <w:rPr>
                <w:rFonts w:asciiTheme="minorHAnsi" w:hAnsiTheme="minorHAnsi" w:cstheme="minorHAnsi"/>
                <w:b/>
                <w:bCs/>
              </w:rPr>
            </w:pPr>
            <w:r w:rsidRPr="00E058E1">
              <w:rPr>
                <w:rFonts w:asciiTheme="minorHAnsi" w:hAnsiTheme="minorHAnsi" w:cstheme="minorHAnsi"/>
                <w:b/>
                <w:bCs/>
              </w:rPr>
              <w:t xml:space="preserve">Dialoguer avec les parents : </w:t>
            </w:r>
            <w:r w:rsidRPr="00E058E1">
              <w:rPr>
                <w:rFonts w:asciiTheme="minorHAnsi" w:hAnsiTheme="minorHAnsi" w:cstheme="minorHAnsi"/>
                <w:bCs/>
              </w:rPr>
              <w:t>autant que possible, sans jugement.</w:t>
            </w:r>
          </w:p>
          <w:p w:rsidR="007433E5" w:rsidRPr="00E058E1" w:rsidRDefault="007433E5" w:rsidP="007433E5">
            <w:pPr>
              <w:jc w:val="both"/>
              <w:rPr>
                <w:rFonts w:asciiTheme="minorHAnsi" w:hAnsiTheme="minorHAnsi" w:cstheme="minorHAnsi"/>
                <w:b/>
                <w:bCs/>
              </w:rPr>
            </w:pPr>
          </w:p>
          <w:p w:rsidR="002E4990" w:rsidRPr="00E058E1" w:rsidRDefault="002E4990" w:rsidP="00AE36E2">
            <w:pPr>
              <w:pStyle w:val="Paragraphedeliste"/>
              <w:numPr>
                <w:ilvl w:val="0"/>
                <w:numId w:val="18"/>
              </w:numPr>
              <w:jc w:val="both"/>
              <w:rPr>
                <w:rFonts w:asciiTheme="minorHAnsi" w:hAnsiTheme="minorHAnsi" w:cstheme="minorHAnsi"/>
                <w:b/>
                <w:bCs/>
              </w:rPr>
            </w:pPr>
            <w:r w:rsidRPr="00E058E1">
              <w:rPr>
                <w:rFonts w:asciiTheme="minorHAnsi" w:hAnsiTheme="minorHAnsi" w:cstheme="minorHAnsi"/>
                <w:b/>
                <w:bCs/>
              </w:rPr>
              <w:t>Signaler aux autorités compétentes</w:t>
            </w:r>
            <w:r w:rsidR="007433E5" w:rsidRPr="00E058E1">
              <w:rPr>
                <w:rFonts w:asciiTheme="minorHAnsi" w:hAnsiTheme="minorHAnsi" w:cstheme="minorHAnsi"/>
                <w:b/>
                <w:bCs/>
              </w:rPr>
              <w:t xml:space="preserve">, avec l’accompagnement de votre responsable hiérarchique : </w:t>
            </w:r>
            <w:r w:rsidR="007433E5" w:rsidRPr="00E058E1">
              <w:rPr>
                <w:rFonts w:asciiTheme="minorHAnsi" w:hAnsiTheme="minorHAnsi" w:cstheme="minorHAnsi"/>
                <w:bCs/>
              </w:rPr>
              <w:t xml:space="preserve"> plus qu’un devoir professionnel, il s’agit d’une obligation légale. Il faut toujours avoir à l’esprit que votre signalement sera traité par des personnes compétentes et qu’elles agiront toujours dans l’intérêt de l’enfant.</w:t>
            </w:r>
          </w:p>
        </w:tc>
      </w:tr>
    </w:tbl>
    <w:p w:rsidR="009311AB" w:rsidRPr="00E058E1" w:rsidRDefault="009311AB" w:rsidP="00796EA3">
      <w:pPr>
        <w:jc w:val="both"/>
        <w:rPr>
          <w:rFonts w:asciiTheme="minorHAnsi" w:hAnsiTheme="minorHAnsi" w:cstheme="minorHAnsi"/>
          <w:b/>
          <w:bCs/>
        </w:rPr>
      </w:pPr>
    </w:p>
    <w:p w:rsidR="0042243D" w:rsidRPr="00E058E1" w:rsidRDefault="0042243D" w:rsidP="00796EA3">
      <w:pPr>
        <w:jc w:val="both"/>
        <w:rPr>
          <w:rFonts w:asciiTheme="minorHAnsi" w:hAnsiTheme="minorHAnsi" w:cstheme="minorHAnsi"/>
          <w:b/>
          <w:bCs/>
        </w:rPr>
      </w:pPr>
    </w:p>
    <w:p w:rsidR="007433E5" w:rsidRPr="00E058E1" w:rsidRDefault="007433E5" w:rsidP="00796EA3">
      <w:pPr>
        <w:jc w:val="both"/>
        <w:rPr>
          <w:rFonts w:asciiTheme="minorHAnsi" w:hAnsiTheme="minorHAnsi" w:cstheme="minorHAnsi"/>
          <w:b/>
          <w:u w:val="single"/>
        </w:rPr>
      </w:pPr>
    </w:p>
    <w:p w:rsidR="006E3A61" w:rsidRPr="00E058E1" w:rsidRDefault="007433E5" w:rsidP="0092383F">
      <w:pPr>
        <w:pStyle w:val="Paragraphedeliste"/>
        <w:numPr>
          <w:ilvl w:val="0"/>
          <w:numId w:val="22"/>
        </w:numPr>
        <w:jc w:val="both"/>
        <w:rPr>
          <w:rFonts w:asciiTheme="minorHAnsi" w:hAnsiTheme="minorHAnsi" w:cstheme="minorHAnsi"/>
          <w:b/>
          <w:u w:val="single"/>
        </w:rPr>
      </w:pPr>
      <w:r w:rsidRPr="00E058E1">
        <w:rPr>
          <w:rFonts w:asciiTheme="minorHAnsi" w:hAnsiTheme="minorHAnsi" w:cstheme="minorHAnsi"/>
          <w:b/>
          <w:u w:val="single"/>
        </w:rPr>
        <w:t>COMMENT SIGNALER ?</w:t>
      </w:r>
    </w:p>
    <w:p w:rsidR="006E3A61" w:rsidRPr="00E058E1" w:rsidRDefault="006E3A61" w:rsidP="006E3A61">
      <w:pPr>
        <w:jc w:val="both"/>
        <w:rPr>
          <w:rFonts w:asciiTheme="minorHAnsi" w:hAnsiTheme="minorHAnsi" w:cstheme="minorHAnsi"/>
        </w:rPr>
      </w:pPr>
    </w:p>
    <w:p w:rsidR="00E05BC4" w:rsidRPr="00E058E1" w:rsidRDefault="00E05BC4" w:rsidP="00E05BC4">
      <w:pPr>
        <w:jc w:val="both"/>
        <w:rPr>
          <w:rFonts w:asciiTheme="minorHAnsi" w:hAnsiTheme="minorHAnsi" w:cstheme="minorHAnsi"/>
        </w:rPr>
      </w:pPr>
      <w:r w:rsidRPr="00E058E1">
        <w:rPr>
          <w:rFonts w:asciiTheme="minorHAnsi" w:hAnsiTheme="minorHAnsi" w:cstheme="minorHAnsi"/>
        </w:rPr>
        <w:t xml:space="preserve">En raison de la répartition des compétences entre le Conseil </w:t>
      </w:r>
      <w:r w:rsidR="007427D6">
        <w:rPr>
          <w:rFonts w:asciiTheme="minorHAnsi" w:hAnsiTheme="minorHAnsi" w:cstheme="minorHAnsi"/>
        </w:rPr>
        <w:t>départemental</w:t>
      </w:r>
      <w:r w:rsidRPr="00E058E1">
        <w:rPr>
          <w:rFonts w:asciiTheme="minorHAnsi" w:hAnsiTheme="minorHAnsi" w:cstheme="minorHAnsi"/>
        </w:rPr>
        <w:t xml:space="preserve"> et la Justice, vous devrez, </w:t>
      </w:r>
      <w:r w:rsidRPr="00E058E1">
        <w:rPr>
          <w:rFonts w:asciiTheme="minorHAnsi" w:hAnsiTheme="minorHAnsi" w:cstheme="minorHAnsi"/>
          <w:b/>
          <w:u w:val="single"/>
        </w:rPr>
        <w:t>avec votre hiérarchie</w:t>
      </w:r>
      <w:r w:rsidRPr="00E058E1">
        <w:rPr>
          <w:rFonts w:asciiTheme="minorHAnsi" w:hAnsiTheme="minorHAnsi" w:cstheme="minorHAnsi"/>
        </w:rPr>
        <w:t xml:space="preserve">, nécessairement </w:t>
      </w:r>
      <w:r w:rsidRPr="00E058E1">
        <w:rPr>
          <w:rFonts w:asciiTheme="minorHAnsi" w:hAnsiTheme="minorHAnsi" w:cstheme="minorHAnsi"/>
          <w:bCs/>
        </w:rPr>
        <w:t xml:space="preserve">alerter la cellule de recueil des informations préoccupantes du Conseil </w:t>
      </w:r>
      <w:r w:rsidR="000F005C" w:rsidRPr="00E058E1">
        <w:rPr>
          <w:rFonts w:asciiTheme="minorHAnsi" w:hAnsiTheme="minorHAnsi" w:cstheme="minorHAnsi"/>
          <w:bCs/>
        </w:rPr>
        <w:t>département</w:t>
      </w:r>
      <w:r w:rsidRPr="00E058E1">
        <w:rPr>
          <w:rFonts w:asciiTheme="minorHAnsi" w:hAnsiTheme="minorHAnsi" w:cstheme="minorHAnsi"/>
          <w:bCs/>
        </w:rPr>
        <w:t>al</w:t>
      </w:r>
      <w:r w:rsidR="000F005C" w:rsidRPr="00E058E1">
        <w:rPr>
          <w:rFonts w:asciiTheme="minorHAnsi" w:hAnsiTheme="minorHAnsi" w:cstheme="minorHAnsi"/>
          <w:bCs/>
        </w:rPr>
        <w:t xml:space="preserve"> (CRIP)</w:t>
      </w:r>
      <w:r w:rsidRPr="00E058E1">
        <w:rPr>
          <w:rFonts w:asciiTheme="minorHAnsi" w:hAnsiTheme="minorHAnsi" w:cstheme="minorHAnsi"/>
          <w:bCs/>
        </w:rPr>
        <w:t>.</w:t>
      </w:r>
      <w:r w:rsidRPr="00E058E1">
        <w:rPr>
          <w:rFonts w:asciiTheme="minorHAnsi" w:hAnsiTheme="minorHAnsi" w:cstheme="minorHAnsi"/>
          <w:b/>
          <w:bCs/>
        </w:rPr>
        <w:t xml:space="preserve"> Il s’agira d’effectuer une « transmission d’informations préoccupantes ».</w:t>
      </w:r>
    </w:p>
    <w:p w:rsidR="00E05BC4" w:rsidRPr="00E058E1" w:rsidRDefault="00E05BC4" w:rsidP="00E05BC4">
      <w:pPr>
        <w:jc w:val="both"/>
        <w:rPr>
          <w:rFonts w:asciiTheme="minorHAnsi" w:hAnsiTheme="minorHAnsi" w:cstheme="minorHAnsi"/>
          <w:b/>
        </w:rPr>
      </w:pPr>
    </w:p>
    <w:p w:rsidR="00E05BC4" w:rsidRPr="00E058E1" w:rsidRDefault="00E05BC4" w:rsidP="00E05BC4">
      <w:pPr>
        <w:ind w:left="708"/>
        <w:jc w:val="both"/>
        <w:rPr>
          <w:rFonts w:asciiTheme="minorHAnsi" w:hAnsiTheme="minorHAnsi" w:cstheme="minorHAnsi"/>
          <w:i/>
          <w:iCs/>
          <w:sz w:val="22"/>
        </w:rPr>
      </w:pPr>
      <w:r w:rsidRPr="00E058E1">
        <w:rPr>
          <w:rFonts w:asciiTheme="minorHAnsi" w:hAnsiTheme="minorHAnsi" w:cstheme="minorHAnsi"/>
          <w:sz w:val="22"/>
        </w:rPr>
        <w:t xml:space="preserve">Le guide pratique de la protection de l’enfance du ministère de la santé et de la solidarité est venu préciser la notion d’information préoccupante : « </w:t>
      </w:r>
      <w:r w:rsidRPr="00E058E1">
        <w:rPr>
          <w:rFonts w:asciiTheme="minorHAnsi" w:hAnsiTheme="minorHAnsi" w:cstheme="minorHAnsi"/>
          <w:i/>
          <w:iCs/>
          <w:sz w:val="22"/>
        </w:rPr>
        <w:t>on entend par information préoccupante, tout élément d’information, y compris médical, susceptible de laisser craindre qu’un enfant se trouve en situation de danger ou de risque de danger, puisse avoir besoin d’aide, et qui doit faire l’objet d’une transmission à la cellule départementale pour évaluation et suite à donner. »</w:t>
      </w:r>
    </w:p>
    <w:p w:rsidR="00E05BC4" w:rsidRPr="00E058E1" w:rsidRDefault="00C040A5" w:rsidP="00E05BC4">
      <w:pPr>
        <w:jc w:val="both"/>
        <w:rPr>
          <w:rFonts w:asciiTheme="minorHAnsi" w:hAnsiTheme="minorHAnsi" w:cstheme="minorHAnsi"/>
          <w:iCs/>
        </w:rPr>
      </w:pPr>
      <w:r w:rsidRPr="00E058E1">
        <w:rPr>
          <w:rFonts w:asciiTheme="minorHAnsi" w:hAnsiTheme="minorHAnsi" w:cstheme="minorHAnsi"/>
          <w:iCs/>
        </w:rPr>
        <w:t>La finalité de cette transmission est d'évaluer la situation d'un mineur et de déterminer les actions de protection et d'aide dont ce mineur et sa famille peuvent bénéficier.</w:t>
      </w:r>
    </w:p>
    <w:p w:rsidR="00C040A5" w:rsidRPr="00E058E1" w:rsidRDefault="00C040A5" w:rsidP="00E05BC4">
      <w:pPr>
        <w:jc w:val="both"/>
        <w:rPr>
          <w:rFonts w:asciiTheme="minorHAnsi" w:hAnsiTheme="minorHAnsi" w:cstheme="minorHAnsi"/>
          <w:iCs/>
        </w:rPr>
      </w:pPr>
    </w:p>
    <w:p w:rsidR="00E05BC4" w:rsidRPr="00E058E1" w:rsidRDefault="00E05BC4" w:rsidP="00E05BC4">
      <w:pPr>
        <w:jc w:val="both"/>
        <w:rPr>
          <w:rFonts w:asciiTheme="minorHAnsi" w:hAnsiTheme="minorHAnsi" w:cstheme="minorHAnsi"/>
        </w:rPr>
      </w:pPr>
      <w:r w:rsidRPr="00E058E1">
        <w:rPr>
          <w:rFonts w:asciiTheme="minorHAnsi" w:hAnsiTheme="minorHAnsi" w:cstheme="minorHAnsi"/>
          <w:b/>
        </w:rPr>
        <w:t>Si les faits constituent une infraction pénale</w:t>
      </w:r>
      <w:r w:rsidRPr="00E058E1">
        <w:rPr>
          <w:rFonts w:asciiTheme="minorHAnsi" w:hAnsiTheme="minorHAnsi" w:cstheme="minorHAnsi"/>
        </w:rPr>
        <w:t xml:space="preserve">, nous devons effectuer un signalement auprès du Procureur de la République </w:t>
      </w:r>
      <w:r w:rsidR="007427D6">
        <w:rPr>
          <w:rFonts w:asciiTheme="minorHAnsi" w:hAnsiTheme="minorHAnsi" w:cstheme="minorHAnsi"/>
        </w:rPr>
        <w:t xml:space="preserve">du </w:t>
      </w:r>
      <w:r w:rsidRPr="00E058E1">
        <w:rPr>
          <w:rFonts w:asciiTheme="minorHAnsi" w:hAnsiTheme="minorHAnsi" w:cstheme="minorHAnsi"/>
        </w:rPr>
        <w:t>Tribunal de Grande Instance du lieu de résidence de l’enfant.</w:t>
      </w:r>
    </w:p>
    <w:p w:rsidR="00E05BC4" w:rsidRPr="00E058E1" w:rsidRDefault="00E05BC4" w:rsidP="00E05BC4">
      <w:pPr>
        <w:jc w:val="both"/>
        <w:rPr>
          <w:rFonts w:asciiTheme="minorHAnsi" w:hAnsiTheme="minorHAnsi" w:cstheme="minorHAnsi"/>
        </w:rPr>
      </w:pPr>
      <w:r w:rsidRPr="00E058E1">
        <w:rPr>
          <w:rFonts w:asciiTheme="minorHAnsi" w:hAnsiTheme="minorHAnsi" w:cstheme="minorHAnsi"/>
        </w:rPr>
        <w:t>En cas d'urgence, nous devons contacter le service de police ou de gendarmerie</w:t>
      </w:r>
      <w:r w:rsidR="00C24AEE" w:rsidRPr="00E058E1">
        <w:rPr>
          <w:rFonts w:asciiTheme="minorHAnsi" w:hAnsiTheme="minorHAnsi" w:cstheme="minorHAnsi"/>
        </w:rPr>
        <w:t>.</w:t>
      </w:r>
    </w:p>
    <w:p w:rsidR="00C24AEE" w:rsidRPr="00E058E1" w:rsidRDefault="00C24AEE" w:rsidP="00E05BC4">
      <w:pPr>
        <w:jc w:val="both"/>
        <w:rPr>
          <w:rFonts w:asciiTheme="minorHAnsi" w:hAnsiTheme="minorHAnsi" w:cstheme="minorHAnsi"/>
        </w:rPr>
      </w:pPr>
    </w:p>
    <w:p w:rsidR="0092383F" w:rsidRPr="00E058E1" w:rsidRDefault="0092383F" w:rsidP="00E05BC4">
      <w:pPr>
        <w:jc w:val="both"/>
        <w:rPr>
          <w:rFonts w:asciiTheme="minorHAnsi" w:hAnsiTheme="minorHAnsi" w:cstheme="minorHAnsi"/>
          <w:b/>
        </w:rPr>
      </w:pPr>
    </w:p>
    <w:p w:rsidR="00C24AEE" w:rsidRPr="00E058E1" w:rsidRDefault="009F22CE" w:rsidP="00E05BC4">
      <w:pPr>
        <w:jc w:val="both"/>
        <w:rPr>
          <w:rFonts w:asciiTheme="minorHAnsi" w:hAnsiTheme="minorHAnsi" w:cstheme="minorHAnsi"/>
          <w:b/>
          <w:u w:val="single"/>
        </w:rPr>
      </w:pPr>
      <w:r w:rsidRPr="00E058E1">
        <w:rPr>
          <w:rFonts w:asciiTheme="minorHAnsi" w:hAnsiTheme="minorHAnsi" w:cstheme="minorHAnsi"/>
          <w:b/>
          <w:u w:val="single"/>
        </w:rPr>
        <w:lastRenderedPageBreak/>
        <w:t>Rédiger une information préoccupante</w:t>
      </w:r>
    </w:p>
    <w:p w:rsidR="00C040A5" w:rsidRPr="00E058E1" w:rsidRDefault="00C040A5" w:rsidP="00E05BC4">
      <w:pPr>
        <w:jc w:val="both"/>
        <w:rPr>
          <w:rFonts w:asciiTheme="minorHAnsi" w:hAnsiTheme="minorHAnsi" w:cstheme="minorHAnsi"/>
          <w:b/>
        </w:rPr>
      </w:pPr>
    </w:p>
    <w:p w:rsidR="00142A7F" w:rsidRPr="00E058E1" w:rsidRDefault="00142A7F" w:rsidP="00E05BC4">
      <w:pPr>
        <w:jc w:val="both"/>
        <w:rPr>
          <w:rFonts w:asciiTheme="minorHAnsi" w:hAnsiTheme="minorHAnsi" w:cstheme="minorHAnsi"/>
        </w:rPr>
      </w:pPr>
      <w:r w:rsidRPr="00E058E1">
        <w:rPr>
          <w:rFonts w:asciiTheme="minorHAnsi" w:hAnsiTheme="minorHAnsi" w:cstheme="minorHAnsi"/>
        </w:rPr>
        <w:t>En tant que professionnel c’est au nom de la Ville que vous signalez un enfant. Une fiche prévue à cet effet est disponible auprès de votre hiérarchie, qui vous accompagnera dans sa rédaction.</w:t>
      </w:r>
    </w:p>
    <w:p w:rsidR="00B23164" w:rsidRPr="00E058E1" w:rsidRDefault="00142A7F" w:rsidP="00E05BC4">
      <w:pPr>
        <w:jc w:val="both"/>
        <w:rPr>
          <w:rFonts w:asciiTheme="minorHAnsi" w:hAnsiTheme="minorHAnsi" w:cstheme="minorHAnsi"/>
          <w:b/>
          <w:bCs/>
        </w:rPr>
      </w:pPr>
      <w:r w:rsidRPr="00E058E1">
        <w:rPr>
          <w:rFonts w:asciiTheme="minorHAnsi" w:hAnsiTheme="minorHAnsi" w:cstheme="minorHAnsi"/>
        </w:rPr>
        <w:t>Elle contient plusieurs informations :</w:t>
      </w:r>
    </w:p>
    <w:p w:rsidR="00142A7F" w:rsidRPr="00E058E1" w:rsidRDefault="00E05BC4" w:rsidP="009F22CE">
      <w:pPr>
        <w:pStyle w:val="Paragraphedeliste"/>
        <w:numPr>
          <w:ilvl w:val="0"/>
          <w:numId w:val="20"/>
        </w:numPr>
        <w:ind w:left="1776"/>
        <w:jc w:val="both"/>
        <w:rPr>
          <w:rFonts w:asciiTheme="minorHAnsi" w:hAnsiTheme="minorHAnsi" w:cstheme="minorHAnsi"/>
          <w:bCs/>
          <w:sz w:val="20"/>
        </w:rPr>
      </w:pPr>
      <w:r w:rsidRPr="00E058E1">
        <w:rPr>
          <w:rFonts w:asciiTheme="minorHAnsi" w:hAnsiTheme="minorHAnsi" w:cstheme="minorHAnsi"/>
          <w:bCs/>
          <w:sz w:val="20"/>
        </w:rPr>
        <w:t>nom, prénom, âge, adresse de l'enfant, présentation succincte de la situatio</w:t>
      </w:r>
      <w:r w:rsidR="00142A7F" w:rsidRPr="00E058E1">
        <w:rPr>
          <w:rFonts w:asciiTheme="minorHAnsi" w:hAnsiTheme="minorHAnsi" w:cstheme="minorHAnsi"/>
          <w:bCs/>
          <w:sz w:val="20"/>
        </w:rPr>
        <w:t>n familiale si elle est connue,</w:t>
      </w:r>
    </w:p>
    <w:p w:rsidR="00142A7F" w:rsidRPr="00E058E1" w:rsidRDefault="00142A7F" w:rsidP="009F22CE">
      <w:pPr>
        <w:pStyle w:val="Paragraphedeliste"/>
        <w:numPr>
          <w:ilvl w:val="0"/>
          <w:numId w:val="20"/>
        </w:numPr>
        <w:ind w:left="1776"/>
        <w:jc w:val="both"/>
        <w:rPr>
          <w:rFonts w:asciiTheme="minorHAnsi" w:hAnsiTheme="minorHAnsi" w:cstheme="minorHAnsi"/>
          <w:sz w:val="20"/>
        </w:rPr>
      </w:pPr>
      <w:r w:rsidRPr="00E058E1">
        <w:rPr>
          <w:rFonts w:asciiTheme="minorHAnsi" w:hAnsiTheme="minorHAnsi" w:cstheme="minorHAnsi"/>
          <w:bCs/>
          <w:sz w:val="20"/>
        </w:rPr>
        <w:t xml:space="preserve">description des </w:t>
      </w:r>
      <w:r w:rsidR="00E05BC4" w:rsidRPr="00E058E1">
        <w:rPr>
          <w:rFonts w:asciiTheme="minorHAnsi" w:hAnsiTheme="minorHAnsi" w:cstheme="minorHAnsi"/>
          <w:bCs/>
          <w:sz w:val="20"/>
        </w:rPr>
        <w:t xml:space="preserve">faits </w:t>
      </w:r>
      <w:r w:rsidRPr="00E058E1">
        <w:rPr>
          <w:rFonts w:asciiTheme="minorHAnsi" w:hAnsiTheme="minorHAnsi" w:cstheme="minorHAnsi"/>
          <w:bCs/>
          <w:sz w:val="20"/>
        </w:rPr>
        <w:t>(</w:t>
      </w:r>
      <w:r w:rsidR="00E05BC4" w:rsidRPr="00E058E1">
        <w:rPr>
          <w:rFonts w:asciiTheme="minorHAnsi" w:hAnsiTheme="minorHAnsi" w:cstheme="minorHAnsi"/>
          <w:bCs/>
          <w:sz w:val="20"/>
        </w:rPr>
        <w:t>en observant une certaine prudence lorsqu’ils n’ont pas été directement constatés par la personne signalante</w:t>
      </w:r>
      <w:r w:rsidRPr="00E058E1">
        <w:rPr>
          <w:rFonts w:asciiTheme="minorHAnsi" w:hAnsiTheme="minorHAnsi" w:cstheme="minorHAnsi"/>
          <w:bCs/>
          <w:sz w:val="20"/>
        </w:rPr>
        <w:t>).</w:t>
      </w:r>
    </w:p>
    <w:p w:rsidR="00E05BC4" w:rsidRPr="00E058E1" w:rsidRDefault="00E05BC4" w:rsidP="009F22CE">
      <w:pPr>
        <w:pStyle w:val="Paragraphedeliste"/>
        <w:ind w:left="1776"/>
        <w:jc w:val="both"/>
        <w:rPr>
          <w:rFonts w:asciiTheme="minorHAnsi" w:hAnsiTheme="minorHAnsi" w:cstheme="minorHAnsi"/>
          <w:bCs/>
          <w:sz w:val="20"/>
        </w:rPr>
      </w:pPr>
      <w:r w:rsidRPr="00E058E1">
        <w:rPr>
          <w:rFonts w:asciiTheme="minorHAnsi" w:hAnsiTheme="minorHAnsi" w:cstheme="minorHAnsi"/>
          <w:bCs/>
          <w:sz w:val="20"/>
        </w:rPr>
        <w:t>Il est nécessaire</w:t>
      </w:r>
      <w:r w:rsidR="007427D6">
        <w:rPr>
          <w:rFonts w:asciiTheme="minorHAnsi" w:hAnsiTheme="minorHAnsi" w:cstheme="minorHAnsi"/>
          <w:bCs/>
          <w:sz w:val="20"/>
        </w:rPr>
        <w:t xml:space="preserve"> de</w:t>
      </w:r>
      <w:r w:rsidRPr="00E058E1">
        <w:rPr>
          <w:rFonts w:asciiTheme="minorHAnsi" w:hAnsiTheme="minorHAnsi" w:cstheme="minorHAnsi"/>
          <w:bCs/>
          <w:sz w:val="20"/>
        </w:rPr>
        <w:t xml:space="preserve"> rapporter</w:t>
      </w:r>
      <w:r w:rsidR="007427D6">
        <w:rPr>
          <w:rFonts w:asciiTheme="minorHAnsi" w:hAnsiTheme="minorHAnsi" w:cstheme="minorHAnsi"/>
          <w:bCs/>
          <w:sz w:val="20"/>
        </w:rPr>
        <w:t xml:space="preserve"> </w:t>
      </w:r>
      <w:r w:rsidRPr="00E058E1">
        <w:rPr>
          <w:rFonts w:asciiTheme="minorHAnsi" w:hAnsiTheme="minorHAnsi" w:cstheme="minorHAnsi"/>
          <w:bCs/>
          <w:sz w:val="20"/>
        </w:rPr>
        <w:t>les dires de l’enfant ou de son entourage fidèlement et entre guillemets (ex. : l’enfant m’a dit que :</w:t>
      </w:r>
      <w:r w:rsidR="0076043B" w:rsidRPr="00E058E1">
        <w:rPr>
          <w:rFonts w:asciiTheme="minorHAnsi" w:hAnsiTheme="minorHAnsi" w:cstheme="minorHAnsi"/>
          <w:bCs/>
          <w:sz w:val="20"/>
        </w:rPr>
        <w:t xml:space="preserve"> « untel</w:t>
      </w:r>
      <w:r w:rsidRPr="00E058E1">
        <w:rPr>
          <w:rFonts w:asciiTheme="minorHAnsi" w:hAnsiTheme="minorHAnsi" w:cstheme="minorHAnsi"/>
          <w:bCs/>
          <w:sz w:val="20"/>
        </w:rPr>
        <w:t xml:space="preserve"> m’a fait mal en me tapant »), </w:t>
      </w:r>
      <w:r w:rsidR="007427D6">
        <w:rPr>
          <w:rFonts w:asciiTheme="minorHAnsi" w:hAnsiTheme="minorHAnsi" w:cstheme="minorHAnsi"/>
          <w:bCs/>
          <w:sz w:val="20"/>
        </w:rPr>
        <w:t xml:space="preserve">de </w:t>
      </w:r>
      <w:r w:rsidRPr="00E058E1">
        <w:rPr>
          <w:rFonts w:asciiTheme="minorHAnsi" w:hAnsiTheme="minorHAnsi" w:cstheme="minorHAnsi"/>
          <w:bCs/>
          <w:sz w:val="20"/>
        </w:rPr>
        <w:t>ne pas formuler d’hypothèses sur les faits commis ou sur l’identité de la personne que vous supposez à l’origine de la situation.</w:t>
      </w:r>
    </w:p>
    <w:p w:rsidR="00C040A5" w:rsidRPr="00E058E1" w:rsidRDefault="00C040A5" w:rsidP="009F22CE">
      <w:pPr>
        <w:pStyle w:val="Paragraphedeliste"/>
        <w:numPr>
          <w:ilvl w:val="0"/>
          <w:numId w:val="20"/>
        </w:numPr>
        <w:ind w:left="1776"/>
        <w:jc w:val="both"/>
        <w:rPr>
          <w:rFonts w:asciiTheme="minorHAnsi" w:hAnsiTheme="minorHAnsi" w:cstheme="minorHAnsi"/>
          <w:bCs/>
          <w:sz w:val="20"/>
        </w:rPr>
      </w:pPr>
      <w:r w:rsidRPr="00E058E1">
        <w:rPr>
          <w:rFonts w:asciiTheme="minorHAnsi" w:hAnsiTheme="minorHAnsi" w:cstheme="minorHAnsi"/>
          <w:bCs/>
          <w:sz w:val="20"/>
        </w:rPr>
        <w:t xml:space="preserve">Vos coordonnées professionnelles doivent </w:t>
      </w:r>
      <w:r w:rsidR="00BE4E05">
        <w:rPr>
          <w:rFonts w:asciiTheme="minorHAnsi" w:hAnsiTheme="minorHAnsi" w:cstheme="minorHAnsi"/>
          <w:bCs/>
          <w:sz w:val="20"/>
        </w:rPr>
        <w:t xml:space="preserve">apparaître </w:t>
      </w:r>
      <w:r w:rsidRPr="00E058E1">
        <w:rPr>
          <w:rFonts w:asciiTheme="minorHAnsi" w:hAnsiTheme="minorHAnsi" w:cstheme="minorHAnsi"/>
          <w:bCs/>
          <w:sz w:val="20"/>
        </w:rPr>
        <w:t>clairement.</w:t>
      </w:r>
    </w:p>
    <w:p w:rsidR="00C040A5" w:rsidRPr="00E058E1" w:rsidRDefault="00C040A5" w:rsidP="00142A7F">
      <w:pPr>
        <w:pStyle w:val="Paragraphedeliste"/>
        <w:ind w:left="2136"/>
        <w:jc w:val="both"/>
        <w:rPr>
          <w:rFonts w:asciiTheme="minorHAnsi" w:hAnsiTheme="minorHAnsi" w:cstheme="minorHAnsi"/>
          <w:sz w:val="20"/>
        </w:rPr>
      </w:pPr>
    </w:p>
    <w:p w:rsidR="00E05BC4" w:rsidRPr="00E058E1" w:rsidRDefault="00E05BC4" w:rsidP="00BE4E05">
      <w:pPr>
        <w:jc w:val="both"/>
        <w:rPr>
          <w:rFonts w:asciiTheme="minorHAnsi" w:hAnsiTheme="minorHAnsi" w:cstheme="minorHAnsi"/>
        </w:rPr>
      </w:pPr>
    </w:p>
    <w:p w:rsidR="00142A7F" w:rsidRPr="00E058E1" w:rsidRDefault="00142A7F" w:rsidP="00BE4E05">
      <w:pPr>
        <w:jc w:val="both"/>
        <w:rPr>
          <w:rFonts w:asciiTheme="minorHAnsi" w:hAnsiTheme="minorHAnsi" w:cstheme="minorHAnsi"/>
        </w:rPr>
      </w:pPr>
      <w:r w:rsidRPr="00E058E1">
        <w:rPr>
          <w:rFonts w:asciiTheme="minorHAnsi" w:hAnsiTheme="minorHAnsi" w:cstheme="minorHAnsi"/>
          <w:b/>
        </w:rPr>
        <w:t>Si nous transmettons une « information préoccupante », alors nous devons en informer les</w:t>
      </w:r>
      <w:r w:rsidR="00BE4E05">
        <w:rPr>
          <w:rFonts w:asciiTheme="minorHAnsi" w:hAnsiTheme="minorHAnsi" w:cstheme="minorHAnsi"/>
          <w:b/>
        </w:rPr>
        <w:t xml:space="preserve"> p</w:t>
      </w:r>
      <w:r w:rsidR="00C040A5" w:rsidRPr="00E058E1">
        <w:rPr>
          <w:rFonts w:asciiTheme="minorHAnsi" w:hAnsiTheme="minorHAnsi" w:cstheme="minorHAnsi"/>
          <w:b/>
        </w:rPr>
        <w:t>arents,</w:t>
      </w:r>
      <w:r w:rsidRPr="00E058E1">
        <w:rPr>
          <w:rFonts w:asciiTheme="minorHAnsi" w:hAnsiTheme="minorHAnsi" w:cstheme="minorHAnsi"/>
          <w:b/>
        </w:rPr>
        <w:t xml:space="preserve"> </w:t>
      </w:r>
      <w:r w:rsidR="00C040A5" w:rsidRPr="00E058E1">
        <w:rPr>
          <w:rFonts w:asciiTheme="minorHAnsi" w:hAnsiTheme="minorHAnsi" w:cstheme="minorHAnsi"/>
          <w:b/>
        </w:rPr>
        <w:t xml:space="preserve">sauf si c’est contraire </w:t>
      </w:r>
      <w:r w:rsidR="0076043B" w:rsidRPr="00E058E1">
        <w:rPr>
          <w:rFonts w:asciiTheme="minorHAnsi" w:hAnsiTheme="minorHAnsi" w:cstheme="minorHAnsi"/>
          <w:b/>
        </w:rPr>
        <w:t>à</w:t>
      </w:r>
      <w:r w:rsidR="00C040A5" w:rsidRPr="00E058E1">
        <w:rPr>
          <w:rFonts w:asciiTheme="minorHAnsi" w:hAnsiTheme="minorHAnsi" w:cstheme="minorHAnsi"/>
          <w:b/>
        </w:rPr>
        <w:t xml:space="preserve"> l’intérêt de l’enfant</w:t>
      </w:r>
      <w:r w:rsidR="00CF4C55" w:rsidRPr="00E058E1">
        <w:rPr>
          <w:rFonts w:asciiTheme="minorHAnsi" w:hAnsiTheme="minorHAnsi" w:cstheme="minorHAnsi"/>
          <w:b/>
        </w:rPr>
        <w:t xml:space="preserve">, </w:t>
      </w:r>
      <w:r w:rsidR="00CF4C55" w:rsidRPr="00E058E1">
        <w:rPr>
          <w:rFonts w:asciiTheme="minorHAnsi" w:hAnsiTheme="minorHAnsi" w:cstheme="minorHAnsi"/>
        </w:rPr>
        <w:t xml:space="preserve">afin de </w:t>
      </w:r>
      <w:r w:rsidR="007427D6">
        <w:rPr>
          <w:rFonts w:asciiTheme="minorHAnsi" w:hAnsiTheme="minorHAnsi" w:cstheme="minorHAnsi"/>
        </w:rPr>
        <w:t>ne</w:t>
      </w:r>
      <w:r w:rsidR="00CF4C55" w:rsidRPr="00E058E1">
        <w:rPr>
          <w:rFonts w:asciiTheme="minorHAnsi" w:hAnsiTheme="minorHAnsi" w:cstheme="minorHAnsi"/>
        </w:rPr>
        <w:t xml:space="preserve"> pas </w:t>
      </w:r>
      <w:r w:rsidR="007427D6">
        <w:rPr>
          <w:rFonts w:asciiTheme="minorHAnsi" w:hAnsiTheme="minorHAnsi" w:cstheme="minorHAnsi"/>
        </w:rPr>
        <w:t xml:space="preserve">le </w:t>
      </w:r>
      <w:r w:rsidR="00CF4C55" w:rsidRPr="00E058E1">
        <w:rPr>
          <w:rFonts w:asciiTheme="minorHAnsi" w:hAnsiTheme="minorHAnsi" w:cstheme="minorHAnsi"/>
        </w:rPr>
        <w:t xml:space="preserve">mettre en danger en communiquant </w:t>
      </w:r>
      <w:r w:rsidR="0076043B" w:rsidRPr="00E058E1">
        <w:rPr>
          <w:rFonts w:asciiTheme="minorHAnsi" w:hAnsiTheme="minorHAnsi" w:cstheme="minorHAnsi"/>
        </w:rPr>
        <w:t>aux</w:t>
      </w:r>
      <w:r w:rsidR="00CF4C55" w:rsidRPr="00E058E1">
        <w:rPr>
          <w:rFonts w:asciiTheme="minorHAnsi" w:hAnsiTheme="minorHAnsi" w:cstheme="minorHAnsi"/>
        </w:rPr>
        <w:t xml:space="preserve"> parents </w:t>
      </w:r>
      <w:r w:rsidR="0076043B" w:rsidRPr="00E058E1">
        <w:rPr>
          <w:rFonts w:asciiTheme="minorHAnsi" w:hAnsiTheme="minorHAnsi" w:cstheme="minorHAnsi"/>
        </w:rPr>
        <w:t>ses</w:t>
      </w:r>
      <w:r w:rsidR="00CF4C55" w:rsidRPr="00E058E1">
        <w:rPr>
          <w:rFonts w:asciiTheme="minorHAnsi" w:hAnsiTheme="minorHAnsi" w:cstheme="minorHAnsi"/>
        </w:rPr>
        <w:t xml:space="preserve"> </w:t>
      </w:r>
      <w:r w:rsidR="0076043B" w:rsidRPr="00E058E1">
        <w:rPr>
          <w:rFonts w:asciiTheme="minorHAnsi" w:hAnsiTheme="minorHAnsi" w:cstheme="minorHAnsi"/>
        </w:rPr>
        <w:t>révélations</w:t>
      </w:r>
      <w:r w:rsidR="00CF4C55" w:rsidRPr="00E058E1">
        <w:rPr>
          <w:rFonts w:asciiTheme="minorHAnsi" w:hAnsiTheme="minorHAnsi" w:cstheme="minorHAnsi"/>
        </w:rPr>
        <w:t xml:space="preserve"> et de ne </w:t>
      </w:r>
      <w:r w:rsidR="0076043B" w:rsidRPr="00E058E1">
        <w:rPr>
          <w:rFonts w:asciiTheme="minorHAnsi" w:hAnsiTheme="minorHAnsi" w:cstheme="minorHAnsi"/>
        </w:rPr>
        <w:t>pas</w:t>
      </w:r>
      <w:r w:rsidR="00CF4C55" w:rsidRPr="00E058E1">
        <w:rPr>
          <w:rFonts w:asciiTheme="minorHAnsi" w:hAnsiTheme="minorHAnsi" w:cstheme="minorHAnsi"/>
        </w:rPr>
        <w:t xml:space="preserve"> entraver la conduite de l’</w:t>
      </w:r>
      <w:r w:rsidR="0076043B" w:rsidRPr="00E058E1">
        <w:rPr>
          <w:rFonts w:asciiTheme="minorHAnsi" w:hAnsiTheme="minorHAnsi" w:cstheme="minorHAnsi"/>
        </w:rPr>
        <w:t>enquête</w:t>
      </w:r>
      <w:r w:rsidR="00CF4C55" w:rsidRPr="00E058E1">
        <w:rPr>
          <w:rFonts w:asciiTheme="minorHAnsi" w:hAnsiTheme="minorHAnsi" w:cstheme="minorHAnsi"/>
        </w:rPr>
        <w:t xml:space="preserve"> de police.</w:t>
      </w:r>
      <w:r w:rsidR="00C040A5" w:rsidRPr="00E058E1">
        <w:rPr>
          <w:rFonts w:asciiTheme="minorHAnsi" w:hAnsiTheme="minorHAnsi" w:cstheme="minorHAnsi"/>
        </w:rPr>
        <w:t xml:space="preserve"> (</w:t>
      </w:r>
      <w:r w:rsidR="0076043B" w:rsidRPr="00E058E1">
        <w:rPr>
          <w:rFonts w:asciiTheme="minorHAnsi" w:hAnsiTheme="minorHAnsi" w:cstheme="minorHAnsi"/>
        </w:rPr>
        <w:t>En</w:t>
      </w:r>
      <w:r w:rsidR="00C040A5" w:rsidRPr="00E058E1">
        <w:rPr>
          <w:rFonts w:asciiTheme="minorHAnsi" w:hAnsiTheme="minorHAnsi" w:cstheme="minorHAnsi"/>
        </w:rPr>
        <w:t xml:space="preserve"> cas de suspicion d’actes de maltraitance grave, notamment des abus sexuels</w:t>
      </w:r>
      <w:r w:rsidR="00CF4C55" w:rsidRPr="00E058E1">
        <w:rPr>
          <w:rFonts w:asciiTheme="minorHAnsi" w:hAnsiTheme="minorHAnsi" w:cstheme="minorHAnsi"/>
        </w:rPr>
        <w:t>).</w:t>
      </w:r>
    </w:p>
    <w:p w:rsidR="0042243D" w:rsidRPr="00E058E1" w:rsidRDefault="0042243D" w:rsidP="00BE4E05">
      <w:pPr>
        <w:jc w:val="both"/>
        <w:rPr>
          <w:rFonts w:asciiTheme="minorHAnsi" w:hAnsiTheme="minorHAnsi" w:cstheme="minorHAnsi"/>
        </w:rPr>
      </w:pPr>
    </w:p>
    <w:p w:rsidR="0042243D" w:rsidRPr="00E058E1" w:rsidRDefault="0042243D" w:rsidP="00BE4E05">
      <w:pPr>
        <w:jc w:val="both"/>
        <w:rPr>
          <w:rFonts w:asciiTheme="minorHAnsi" w:hAnsiTheme="minorHAnsi" w:cstheme="minorHAnsi"/>
        </w:rPr>
      </w:pPr>
    </w:p>
    <w:p w:rsidR="0042243D" w:rsidRPr="00E058E1" w:rsidRDefault="0042243D" w:rsidP="00C040A5">
      <w:pPr>
        <w:jc w:val="both"/>
        <w:rPr>
          <w:rFonts w:asciiTheme="minorHAnsi" w:hAnsiTheme="minorHAnsi" w:cstheme="minorHAnsi"/>
        </w:rPr>
      </w:pPr>
    </w:p>
    <w:p w:rsidR="00C040A5" w:rsidRPr="00E058E1" w:rsidRDefault="0092383F" w:rsidP="0092383F">
      <w:pPr>
        <w:pStyle w:val="Paragraphedeliste"/>
        <w:numPr>
          <w:ilvl w:val="0"/>
          <w:numId w:val="22"/>
        </w:numPr>
        <w:jc w:val="both"/>
        <w:rPr>
          <w:rFonts w:asciiTheme="minorHAnsi" w:hAnsiTheme="minorHAnsi" w:cstheme="minorHAnsi"/>
          <w:b/>
          <w:bCs/>
          <w:u w:val="single"/>
        </w:rPr>
      </w:pPr>
      <w:r w:rsidRPr="00E058E1">
        <w:rPr>
          <w:rFonts w:asciiTheme="minorHAnsi" w:hAnsiTheme="minorHAnsi" w:cstheme="minorHAnsi"/>
          <w:b/>
          <w:bCs/>
          <w:u w:val="single"/>
        </w:rPr>
        <w:t xml:space="preserve"> QUE</w:t>
      </w:r>
      <w:r w:rsidR="00BE4E05">
        <w:rPr>
          <w:rFonts w:asciiTheme="minorHAnsi" w:hAnsiTheme="minorHAnsi" w:cstheme="minorHAnsi"/>
          <w:b/>
          <w:bCs/>
          <w:u w:val="single"/>
        </w:rPr>
        <w:t xml:space="preserve"> SE PASSE-T-IL APRES UNE INFORMA</w:t>
      </w:r>
      <w:r w:rsidRPr="00E058E1">
        <w:rPr>
          <w:rFonts w:asciiTheme="minorHAnsi" w:hAnsiTheme="minorHAnsi" w:cstheme="minorHAnsi"/>
          <w:b/>
          <w:bCs/>
          <w:u w:val="single"/>
        </w:rPr>
        <w:t>TION PREOCCUPANTE ?</w:t>
      </w:r>
    </w:p>
    <w:p w:rsidR="00C040A5" w:rsidRPr="00E058E1" w:rsidRDefault="00C040A5" w:rsidP="00C040A5">
      <w:pPr>
        <w:jc w:val="both"/>
        <w:rPr>
          <w:rFonts w:asciiTheme="minorHAnsi" w:hAnsiTheme="minorHAnsi" w:cstheme="minorHAnsi"/>
        </w:rPr>
      </w:pPr>
    </w:p>
    <w:p w:rsidR="00C040A5" w:rsidRPr="00E058E1" w:rsidRDefault="00C040A5" w:rsidP="00CF4C55">
      <w:pPr>
        <w:jc w:val="both"/>
        <w:rPr>
          <w:rFonts w:asciiTheme="minorHAnsi" w:hAnsiTheme="minorHAnsi" w:cstheme="minorHAnsi"/>
          <w:bCs/>
        </w:rPr>
      </w:pPr>
      <w:r w:rsidRPr="00E058E1">
        <w:rPr>
          <w:rFonts w:asciiTheme="minorHAnsi" w:hAnsiTheme="minorHAnsi" w:cstheme="minorHAnsi"/>
          <w:bCs/>
        </w:rPr>
        <w:t>Les travailleurs sociaux du Conseil Départemental interviennent auprès de la famille et de son entourage pour procéder à une première évaluation de la situation. Selon la gravité de la situation et le niveau de coopération de la famille différentes solutions pourront être mises en œuvre :</w:t>
      </w:r>
    </w:p>
    <w:p w:rsidR="0042243D" w:rsidRPr="00E058E1" w:rsidRDefault="0042243D" w:rsidP="00CF4C55">
      <w:pPr>
        <w:jc w:val="both"/>
        <w:rPr>
          <w:rFonts w:asciiTheme="minorHAnsi" w:hAnsiTheme="minorHAnsi" w:cstheme="minorHAnsi"/>
          <w:bCs/>
        </w:rPr>
      </w:pPr>
    </w:p>
    <w:p w:rsidR="00C040A5" w:rsidRPr="00E058E1" w:rsidRDefault="00C040A5" w:rsidP="0076043B">
      <w:pPr>
        <w:pStyle w:val="Paragraphedeliste"/>
        <w:numPr>
          <w:ilvl w:val="0"/>
          <w:numId w:val="20"/>
        </w:numPr>
        <w:ind w:left="1428"/>
        <w:jc w:val="both"/>
        <w:rPr>
          <w:rFonts w:asciiTheme="minorHAnsi" w:hAnsiTheme="minorHAnsi" w:cstheme="minorHAnsi"/>
          <w:sz w:val="20"/>
        </w:rPr>
      </w:pPr>
      <w:r w:rsidRPr="00E058E1">
        <w:rPr>
          <w:rFonts w:asciiTheme="minorHAnsi" w:hAnsiTheme="minorHAnsi" w:cstheme="minorHAnsi"/>
          <w:sz w:val="20"/>
        </w:rPr>
        <w:t>Au regard de l’évaluation de la situation, un classement sans suite est prononcé.</w:t>
      </w:r>
    </w:p>
    <w:p w:rsidR="00632715" w:rsidRDefault="00C040A5" w:rsidP="00632715">
      <w:pPr>
        <w:pStyle w:val="Paragraphedeliste"/>
        <w:numPr>
          <w:ilvl w:val="0"/>
          <w:numId w:val="20"/>
        </w:numPr>
        <w:ind w:left="1428"/>
        <w:jc w:val="both"/>
        <w:rPr>
          <w:rFonts w:asciiTheme="minorHAnsi" w:hAnsiTheme="minorHAnsi" w:cstheme="minorHAnsi"/>
          <w:bCs/>
          <w:sz w:val="20"/>
        </w:rPr>
      </w:pPr>
      <w:r w:rsidRPr="00E058E1">
        <w:rPr>
          <w:rFonts w:asciiTheme="minorHAnsi" w:hAnsiTheme="minorHAnsi" w:cstheme="minorHAnsi"/>
          <w:bCs/>
          <w:sz w:val="20"/>
        </w:rPr>
        <w:t>La situation de l'enfant est préoccupante et sa famille accepte d'être aidée : un accompagnement régulier de l'enfant et de sa famille par un travailleur social sera mis en place avec l'acceptation de cette dernière, c'est une aide éducative à domicile (AED) ou un accueil provisoire.</w:t>
      </w:r>
    </w:p>
    <w:p w:rsidR="00632715" w:rsidRPr="00632715" w:rsidRDefault="00C040A5" w:rsidP="00632715">
      <w:pPr>
        <w:pStyle w:val="Paragraphedeliste"/>
        <w:numPr>
          <w:ilvl w:val="0"/>
          <w:numId w:val="20"/>
        </w:numPr>
        <w:ind w:left="1428"/>
        <w:jc w:val="both"/>
        <w:rPr>
          <w:rFonts w:asciiTheme="minorHAnsi" w:hAnsiTheme="minorHAnsi" w:cstheme="minorHAnsi"/>
          <w:bCs/>
          <w:sz w:val="20"/>
        </w:rPr>
      </w:pPr>
      <w:r w:rsidRPr="00632715">
        <w:rPr>
          <w:rFonts w:asciiTheme="minorHAnsi" w:hAnsiTheme="minorHAnsi" w:cstheme="minorHAnsi"/>
          <w:bCs/>
          <w:sz w:val="20"/>
        </w:rPr>
        <w:t>La situation de l’enfant est très préoccupante et les parents refusent d’être accompagnés : la situation est portée à la connaissance du Procureur de la République. Celui-ci, en fonction de la situation de danger vécue par l’enfant</w:t>
      </w:r>
      <w:r w:rsidR="004C18DC">
        <w:rPr>
          <w:rFonts w:asciiTheme="minorHAnsi" w:hAnsiTheme="minorHAnsi" w:cstheme="minorHAnsi"/>
          <w:bCs/>
          <w:sz w:val="20"/>
        </w:rPr>
        <w:t xml:space="preserve"> et de l’urgence</w:t>
      </w:r>
      <w:r w:rsidR="009E4CE9">
        <w:rPr>
          <w:rFonts w:asciiTheme="minorHAnsi" w:hAnsiTheme="minorHAnsi" w:cstheme="minorHAnsi"/>
          <w:bCs/>
          <w:sz w:val="20"/>
        </w:rPr>
        <w:t xml:space="preserve">, prononce une </w:t>
      </w:r>
      <w:r w:rsidR="009E4CE9" w:rsidRPr="00632715">
        <w:rPr>
          <w:rFonts w:asciiTheme="minorHAnsi" w:hAnsiTheme="minorHAnsi" w:cstheme="minorHAnsi"/>
          <w:bCs/>
          <w:sz w:val="20"/>
        </w:rPr>
        <w:t>Ordonnance de Placement Provisoire (OPP)</w:t>
      </w:r>
      <w:r w:rsidR="009E4CE9">
        <w:rPr>
          <w:rFonts w:asciiTheme="minorHAnsi" w:hAnsiTheme="minorHAnsi" w:cstheme="minorHAnsi"/>
          <w:bCs/>
          <w:sz w:val="20"/>
        </w:rPr>
        <w:t> :</w:t>
      </w:r>
      <w:r w:rsidR="009E4CE9" w:rsidRPr="00E058E1">
        <w:rPr>
          <w:rFonts w:asciiTheme="minorHAnsi" w:hAnsiTheme="minorHAnsi" w:cstheme="minorHAnsi"/>
          <w:bCs/>
          <w:sz w:val="20"/>
        </w:rPr>
        <w:t xml:space="preserve"> l’enfant </w:t>
      </w:r>
      <w:r w:rsidR="009E4CE9">
        <w:rPr>
          <w:rFonts w:asciiTheme="minorHAnsi" w:hAnsiTheme="minorHAnsi" w:cstheme="minorHAnsi"/>
          <w:bCs/>
          <w:sz w:val="20"/>
        </w:rPr>
        <w:t>est</w:t>
      </w:r>
      <w:r w:rsidR="009E4CE9" w:rsidRPr="00E058E1">
        <w:rPr>
          <w:rFonts w:asciiTheme="minorHAnsi" w:hAnsiTheme="minorHAnsi" w:cstheme="minorHAnsi"/>
          <w:bCs/>
          <w:sz w:val="20"/>
        </w:rPr>
        <w:t xml:space="preserve"> confié à un membre de la famille, à un assistant familial, à un établissement d'accueil collectif, à un lieu de vie (intermédiaire entre famille d'accueil et accueil collectif).</w:t>
      </w:r>
      <w:r w:rsidR="009E4CE9" w:rsidRPr="009E4CE9">
        <w:rPr>
          <w:rFonts w:ascii="Arial" w:hAnsi="Arial" w:cs="Arial"/>
          <w:sz w:val="20"/>
          <w:szCs w:val="20"/>
        </w:rPr>
        <w:t xml:space="preserve"> </w:t>
      </w:r>
      <w:r w:rsidR="009E4CE9" w:rsidRPr="009E4CE9">
        <w:rPr>
          <w:rFonts w:asciiTheme="minorHAnsi" w:hAnsiTheme="minorHAnsi" w:cstheme="minorHAnsi"/>
          <w:bCs/>
          <w:sz w:val="20"/>
        </w:rPr>
        <w:t>Le Juge des Enfants devra alors être saisi dans les 8 jours</w:t>
      </w:r>
      <w:r w:rsidR="009E4CE9">
        <w:rPr>
          <w:rFonts w:asciiTheme="minorHAnsi" w:hAnsiTheme="minorHAnsi" w:cstheme="minorHAnsi"/>
          <w:bCs/>
          <w:sz w:val="20"/>
        </w:rPr>
        <w:t>.</w:t>
      </w:r>
    </w:p>
    <w:p w:rsidR="00D80AC4" w:rsidRPr="00E058E1" w:rsidRDefault="00C040A5" w:rsidP="0076043B">
      <w:pPr>
        <w:ind w:left="708"/>
        <w:jc w:val="both"/>
        <w:rPr>
          <w:rFonts w:asciiTheme="minorHAnsi" w:hAnsiTheme="minorHAnsi" w:cstheme="minorHAnsi"/>
          <w:bCs/>
          <w:sz w:val="20"/>
        </w:rPr>
      </w:pPr>
      <w:r w:rsidRPr="00E058E1">
        <w:rPr>
          <w:rFonts w:asciiTheme="minorHAnsi" w:hAnsiTheme="minorHAnsi" w:cstheme="minorHAnsi"/>
          <w:bCs/>
          <w:sz w:val="20"/>
        </w:rPr>
        <w:t>Les frais relatifs à l’accueil, l’accompagnement et l’entretien de l’enfant sont entièrement pris en charge par le Département.</w:t>
      </w:r>
      <w:r w:rsidR="000F005C" w:rsidRPr="00E058E1">
        <w:rPr>
          <w:rFonts w:asciiTheme="minorHAnsi" w:hAnsiTheme="minorHAnsi" w:cstheme="minorHAnsi"/>
          <w:bCs/>
          <w:sz w:val="20"/>
        </w:rPr>
        <w:t xml:space="preserve"> </w:t>
      </w:r>
      <w:r w:rsidRPr="00E058E1">
        <w:rPr>
          <w:rFonts w:asciiTheme="minorHAnsi" w:hAnsiTheme="minorHAnsi" w:cstheme="minorHAnsi"/>
          <w:bCs/>
          <w:sz w:val="20"/>
        </w:rPr>
        <w:t>La situation de l’enfant est révisée régulièrement par le Juge des enfants</w:t>
      </w:r>
      <w:r w:rsidR="00CF4C55" w:rsidRPr="00E058E1">
        <w:rPr>
          <w:rFonts w:asciiTheme="minorHAnsi" w:hAnsiTheme="minorHAnsi" w:cstheme="minorHAnsi"/>
          <w:bCs/>
          <w:sz w:val="20"/>
        </w:rPr>
        <w:t>.</w:t>
      </w:r>
    </w:p>
    <w:p w:rsidR="000F005C" w:rsidRPr="00E058E1" w:rsidRDefault="000F005C" w:rsidP="000F005C">
      <w:pPr>
        <w:jc w:val="both"/>
        <w:rPr>
          <w:rFonts w:asciiTheme="minorHAnsi" w:hAnsiTheme="minorHAnsi" w:cstheme="minorHAnsi"/>
        </w:rPr>
      </w:pPr>
    </w:p>
    <w:p w:rsidR="0076043B" w:rsidRPr="00E058E1" w:rsidRDefault="0076043B" w:rsidP="0076043B">
      <w:pPr>
        <w:jc w:val="both"/>
        <w:rPr>
          <w:rFonts w:asciiTheme="minorHAnsi" w:hAnsiTheme="minorHAnsi" w:cstheme="minorHAnsi"/>
        </w:rPr>
      </w:pPr>
      <w:r w:rsidRPr="00E058E1">
        <w:rPr>
          <w:rFonts w:asciiTheme="minorHAnsi" w:hAnsiTheme="minorHAnsi" w:cstheme="minorHAnsi"/>
        </w:rPr>
        <w:t xml:space="preserve">De notre côté, un accusé </w:t>
      </w:r>
      <w:r w:rsidR="004C18DC">
        <w:rPr>
          <w:rFonts w:asciiTheme="minorHAnsi" w:hAnsiTheme="minorHAnsi" w:cstheme="minorHAnsi"/>
        </w:rPr>
        <w:t>de réception nous sera adressé</w:t>
      </w:r>
      <w:r w:rsidRPr="00E058E1">
        <w:rPr>
          <w:rFonts w:asciiTheme="minorHAnsi" w:hAnsiTheme="minorHAnsi" w:cstheme="minorHAnsi"/>
        </w:rPr>
        <w:t xml:space="preserve"> par la CRIP, attestant de la prise en compte et de l’instruction de notre transmission d’informations préoccupantes. </w:t>
      </w:r>
    </w:p>
    <w:p w:rsidR="0042243D" w:rsidRPr="00E058E1" w:rsidRDefault="0042243D" w:rsidP="0076043B">
      <w:pPr>
        <w:jc w:val="both"/>
        <w:rPr>
          <w:rFonts w:asciiTheme="minorHAnsi" w:hAnsiTheme="minorHAnsi" w:cstheme="minorHAnsi"/>
        </w:rPr>
      </w:pPr>
    </w:p>
    <w:p w:rsidR="0076043B" w:rsidRPr="00E058E1" w:rsidRDefault="0076043B" w:rsidP="009F22CE">
      <w:pPr>
        <w:ind w:left="720"/>
        <w:jc w:val="both"/>
        <w:rPr>
          <w:rFonts w:asciiTheme="minorHAnsi" w:hAnsiTheme="minorHAnsi" w:cstheme="minorHAnsi"/>
          <w:sz w:val="20"/>
        </w:rPr>
      </w:pPr>
      <w:r w:rsidRPr="00E058E1">
        <w:rPr>
          <w:rFonts w:asciiTheme="minorHAnsi" w:hAnsiTheme="minorHAnsi" w:cstheme="minorHAnsi"/>
          <w:sz w:val="20"/>
        </w:rPr>
        <w:t>Cet accusé de réception ne porte ni sur le contenu de l’intervention des professionnels de la cellule départementale, ni sur l’évaluation de la situation du mineur concerné. Dans le respect du droit des personnes et de l’intérêt de l’enfant, il doit être limité à ce qui est nécessaire et porter uniquement sur le fait que les informations préoccupantes ont été prises en compte et traitées par la cellule départementale.</w:t>
      </w:r>
    </w:p>
    <w:p w:rsidR="00856AA5" w:rsidRPr="00E058E1" w:rsidRDefault="00856AA5" w:rsidP="00E14A06">
      <w:pPr>
        <w:jc w:val="both"/>
        <w:rPr>
          <w:rFonts w:asciiTheme="minorHAnsi" w:hAnsiTheme="minorHAnsi" w:cstheme="minorHAnsi"/>
        </w:rPr>
      </w:pPr>
    </w:p>
    <w:p w:rsidR="0092383F" w:rsidRPr="00E058E1" w:rsidRDefault="0092383F" w:rsidP="00E14A06">
      <w:pPr>
        <w:jc w:val="both"/>
        <w:rPr>
          <w:rFonts w:asciiTheme="minorHAnsi" w:hAnsiTheme="minorHAnsi" w:cstheme="minorHAnsi"/>
        </w:rPr>
      </w:pPr>
    </w:p>
    <w:p w:rsidR="0092383F" w:rsidRPr="00E058E1" w:rsidRDefault="0092383F" w:rsidP="00E14A06">
      <w:pPr>
        <w:jc w:val="both"/>
        <w:rPr>
          <w:rFonts w:asciiTheme="minorHAnsi" w:hAnsiTheme="minorHAnsi" w:cstheme="minorHAnsi"/>
        </w:rPr>
      </w:pPr>
    </w:p>
    <w:p w:rsidR="0092383F" w:rsidRPr="00E058E1" w:rsidRDefault="0092383F" w:rsidP="0092383F">
      <w:pPr>
        <w:pStyle w:val="Paragraphedeliste"/>
        <w:numPr>
          <w:ilvl w:val="0"/>
          <w:numId w:val="22"/>
        </w:numPr>
        <w:jc w:val="both"/>
        <w:rPr>
          <w:rFonts w:asciiTheme="minorHAnsi" w:hAnsiTheme="minorHAnsi" w:cstheme="minorHAnsi"/>
          <w:b/>
          <w:u w:val="single"/>
        </w:rPr>
      </w:pPr>
      <w:r w:rsidRPr="00E058E1">
        <w:rPr>
          <w:rFonts w:asciiTheme="minorHAnsi" w:hAnsiTheme="minorHAnsi" w:cstheme="minorHAnsi"/>
          <w:b/>
          <w:u w:val="single"/>
        </w:rPr>
        <w:t>SYNTHESE DE LA PROCEDURE A SUIVRE</w:t>
      </w:r>
    </w:p>
    <w:p w:rsidR="0092383F" w:rsidRPr="00E058E1" w:rsidRDefault="0092383F" w:rsidP="0092383F">
      <w:pPr>
        <w:jc w:val="both"/>
        <w:rPr>
          <w:rFonts w:asciiTheme="minorHAnsi" w:hAnsiTheme="minorHAnsi" w:cstheme="minorHAnsi"/>
          <w:b/>
          <w:u w:val="single"/>
        </w:rPr>
      </w:pPr>
    </w:p>
    <w:p w:rsidR="0092383F" w:rsidRPr="00E058E1" w:rsidRDefault="0092383F" w:rsidP="0092383F">
      <w:pPr>
        <w:jc w:val="both"/>
        <w:rPr>
          <w:rFonts w:asciiTheme="minorHAnsi" w:hAnsiTheme="minorHAnsi" w:cstheme="minorHAnsi"/>
          <w:b/>
          <w:u w:val="single"/>
        </w:rPr>
      </w:pPr>
    </w:p>
    <w:p w:rsidR="0092383F" w:rsidRDefault="009F22CE" w:rsidP="0092383F">
      <w:pPr>
        <w:pStyle w:val="Paragraphedeliste"/>
        <w:numPr>
          <w:ilvl w:val="0"/>
          <w:numId w:val="23"/>
        </w:numPr>
        <w:jc w:val="both"/>
        <w:rPr>
          <w:rFonts w:asciiTheme="minorHAnsi" w:hAnsiTheme="minorHAnsi" w:cstheme="minorHAnsi"/>
        </w:rPr>
      </w:pPr>
      <w:r w:rsidRPr="00E058E1">
        <w:rPr>
          <w:rFonts w:asciiTheme="minorHAnsi" w:hAnsiTheme="minorHAnsi" w:cstheme="minorHAnsi"/>
        </w:rPr>
        <w:lastRenderedPageBreak/>
        <w:t>Vous</w:t>
      </w:r>
      <w:r w:rsidR="0092383F" w:rsidRPr="00E058E1">
        <w:rPr>
          <w:rFonts w:asciiTheme="minorHAnsi" w:hAnsiTheme="minorHAnsi" w:cstheme="minorHAnsi"/>
        </w:rPr>
        <w:t xml:space="preserve"> avez des doutes ou </w:t>
      </w:r>
      <w:r w:rsidRPr="00E058E1">
        <w:rPr>
          <w:rFonts w:asciiTheme="minorHAnsi" w:hAnsiTheme="minorHAnsi" w:cstheme="minorHAnsi"/>
        </w:rPr>
        <w:t>connaissance</w:t>
      </w:r>
      <w:r w:rsidR="0092383F" w:rsidRPr="00E058E1">
        <w:rPr>
          <w:rFonts w:asciiTheme="minorHAnsi" w:hAnsiTheme="minorHAnsi" w:cstheme="minorHAnsi"/>
        </w:rPr>
        <w:t xml:space="preserve"> d’une situation de maltraitance d’un enfant</w:t>
      </w:r>
      <w:r w:rsidRPr="00E058E1">
        <w:rPr>
          <w:rFonts w:asciiTheme="minorHAnsi" w:hAnsiTheme="minorHAnsi" w:cstheme="minorHAnsi"/>
        </w:rPr>
        <w:t>.</w:t>
      </w:r>
    </w:p>
    <w:p w:rsidR="00E058E1" w:rsidRPr="00E058E1" w:rsidRDefault="00E058E1" w:rsidP="00E058E1">
      <w:pPr>
        <w:jc w:val="both"/>
        <w:rPr>
          <w:rFonts w:asciiTheme="minorHAnsi" w:hAnsiTheme="minorHAnsi" w:cstheme="minorHAnsi"/>
        </w:rPr>
      </w:pPr>
    </w:p>
    <w:p w:rsidR="0092383F" w:rsidRPr="00E058E1" w:rsidRDefault="009F22CE" w:rsidP="0092383F">
      <w:pPr>
        <w:pStyle w:val="Paragraphedeliste"/>
        <w:numPr>
          <w:ilvl w:val="0"/>
          <w:numId w:val="23"/>
        </w:numPr>
        <w:jc w:val="both"/>
        <w:rPr>
          <w:rFonts w:asciiTheme="minorHAnsi" w:hAnsiTheme="minorHAnsi" w:cstheme="minorHAnsi"/>
        </w:rPr>
      </w:pPr>
      <w:r w:rsidRPr="00E058E1">
        <w:rPr>
          <w:rFonts w:asciiTheme="minorHAnsi" w:hAnsiTheme="minorHAnsi" w:cstheme="minorHAnsi"/>
        </w:rPr>
        <w:t>Vous</w:t>
      </w:r>
      <w:r w:rsidR="0092383F" w:rsidRPr="00E058E1">
        <w:rPr>
          <w:rFonts w:asciiTheme="minorHAnsi" w:hAnsiTheme="minorHAnsi" w:cstheme="minorHAnsi"/>
        </w:rPr>
        <w:t xml:space="preserve"> en parlez à </w:t>
      </w:r>
      <w:r w:rsidRPr="00E058E1">
        <w:rPr>
          <w:rFonts w:asciiTheme="minorHAnsi" w:hAnsiTheme="minorHAnsi" w:cstheme="minorHAnsi"/>
        </w:rPr>
        <w:t>vos collègues</w:t>
      </w:r>
      <w:r w:rsidR="0092383F" w:rsidRPr="00E058E1">
        <w:rPr>
          <w:rFonts w:asciiTheme="minorHAnsi" w:hAnsiTheme="minorHAnsi" w:cstheme="minorHAnsi"/>
        </w:rPr>
        <w:t xml:space="preserve"> et </w:t>
      </w:r>
      <w:r w:rsidR="007427D6">
        <w:rPr>
          <w:rFonts w:asciiTheme="minorHAnsi" w:hAnsiTheme="minorHAnsi" w:cstheme="minorHAnsi"/>
        </w:rPr>
        <w:t xml:space="preserve">à </w:t>
      </w:r>
      <w:r w:rsidR="0092383F" w:rsidRPr="00E058E1">
        <w:rPr>
          <w:rFonts w:asciiTheme="minorHAnsi" w:hAnsiTheme="minorHAnsi" w:cstheme="minorHAnsi"/>
        </w:rPr>
        <w:t xml:space="preserve">votre responsable </w:t>
      </w:r>
      <w:r w:rsidRPr="00E058E1">
        <w:rPr>
          <w:rFonts w:asciiTheme="minorHAnsi" w:hAnsiTheme="minorHAnsi" w:cstheme="minorHAnsi"/>
        </w:rPr>
        <w:t>hiérarchique</w:t>
      </w:r>
      <w:r w:rsidR="0092383F" w:rsidRPr="00E058E1">
        <w:rPr>
          <w:rFonts w:asciiTheme="minorHAnsi" w:hAnsiTheme="minorHAnsi" w:cstheme="minorHAnsi"/>
        </w:rPr>
        <w:t xml:space="preserve"> direct (ou à son supérieur en cas d’absence ou de non-réaction)</w:t>
      </w:r>
      <w:r w:rsidRPr="00E058E1">
        <w:rPr>
          <w:rFonts w:asciiTheme="minorHAnsi" w:hAnsiTheme="minorHAnsi" w:cstheme="minorHAnsi"/>
        </w:rPr>
        <w:t>.</w:t>
      </w:r>
    </w:p>
    <w:p w:rsidR="009F22CE" w:rsidRPr="00E058E1" w:rsidRDefault="009F22CE" w:rsidP="009F22CE">
      <w:pPr>
        <w:jc w:val="both"/>
        <w:rPr>
          <w:rFonts w:asciiTheme="minorHAnsi" w:hAnsiTheme="minorHAnsi" w:cstheme="minorHAnsi"/>
        </w:rPr>
      </w:pPr>
    </w:p>
    <w:tbl>
      <w:tblPr>
        <w:tblStyle w:val="Grilledutableau"/>
        <w:tblW w:w="9497" w:type="dxa"/>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26"/>
        <w:gridCol w:w="3827"/>
        <w:gridCol w:w="3544"/>
      </w:tblGrid>
      <w:tr w:rsidR="0092383F" w:rsidRPr="00E058E1" w:rsidTr="00B078B7">
        <w:tc>
          <w:tcPr>
            <w:tcW w:w="2126" w:type="dxa"/>
            <w:vAlign w:val="center"/>
          </w:tcPr>
          <w:p w:rsidR="0092383F" w:rsidRPr="00E058E1" w:rsidRDefault="0092383F" w:rsidP="009F22CE">
            <w:pPr>
              <w:jc w:val="center"/>
              <w:rPr>
                <w:rFonts w:asciiTheme="minorHAnsi" w:hAnsiTheme="minorHAnsi" w:cstheme="minorHAnsi"/>
                <w:sz w:val="20"/>
              </w:rPr>
            </w:pPr>
          </w:p>
        </w:tc>
        <w:tc>
          <w:tcPr>
            <w:tcW w:w="3827" w:type="dxa"/>
            <w:shd w:val="clear" w:color="auto" w:fill="F2F2F2" w:themeFill="background1" w:themeFillShade="F2"/>
            <w:vAlign w:val="center"/>
          </w:tcPr>
          <w:p w:rsidR="0092383F" w:rsidRPr="00E058E1" w:rsidRDefault="0042243D" w:rsidP="009F22CE">
            <w:pPr>
              <w:jc w:val="center"/>
              <w:rPr>
                <w:rFonts w:asciiTheme="minorHAnsi" w:hAnsiTheme="minorHAnsi" w:cstheme="minorHAnsi"/>
                <w:sz w:val="20"/>
              </w:rPr>
            </w:pPr>
            <w:r w:rsidRPr="00E058E1">
              <w:rPr>
                <w:rFonts w:asciiTheme="minorHAnsi" w:hAnsiTheme="minorHAnsi" w:cstheme="minorHAnsi"/>
                <w:sz w:val="20"/>
              </w:rPr>
              <w:t>RESPONSABLE HIERARCHIQUE DIRECT (N+1)</w:t>
            </w:r>
          </w:p>
        </w:tc>
        <w:tc>
          <w:tcPr>
            <w:tcW w:w="3544" w:type="dxa"/>
            <w:shd w:val="clear" w:color="auto" w:fill="F2F2F2" w:themeFill="background1" w:themeFillShade="F2"/>
            <w:vAlign w:val="center"/>
          </w:tcPr>
          <w:p w:rsidR="0092383F" w:rsidRPr="00E058E1" w:rsidRDefault="0042243D" w:rsidP="009F22CE">
            <w:pPr>
              <w:jc w:val="center"/>
              <w:rPr>
                <w:rFonts w:asciiTheme="minorHAnsi" w:hAnsiTheme="minorHAnsi" w:cstheme="minorHAnsi"/>
                <w:sz w:val="20"/>
              </w:rPr>
            </w:pPr>
            <w:r w:rsidRPr="00E058E1">
              <w:rPr>
                <w:rFonts w:asciiTheme="minorHAnsi" w:hAnsiTheme="minorHAnsi" w:cstheme="minorHAnsi"/>
                <w:sz w:val="20"/>
              </w:rPr>
              <w:t>RESPONSABLE HIERARCHIQUE INDIRECT (N+2)</w:t>
            </w:r>
          </w:p>
        </w:tc>
      </w:tr>
      <w:tr w:rsidR="0092383F" w:rsidRPr="00E058E1" w:rsidTr="00B078B7">
        <w:tc>
          <w:tcPr>
            <w:tcW w:w="2126" w:type="dxa"/>
            <w:shd w:val="clear" w:color="auto" w:fill="F2F2F2" w:themeFill="background1" w:themeFillShade="F2"/>
            <w:vAlign w:val="center"/>
          </w:tcPr>
          <w:p w:rsidR="0092383F" w:rsidRDefault="0092383F" w:rsidP="009F22CE">
            <w:pPr>
              <w:jc w:val="center"/>
              <w:rPr>
                <w:rFonts w:asciiTheme="minorHAnsi" w:hAnsiTheme="minorHAnsi" w:cstheme="minorHAnsi"/>
                <w:sz w:val="20"/>
              </w:rPr>
            </w:pPr>
            <w:r w:rsidRPr="00E058E1">
              <w:rPr>
                <w:rFonts w:asciiTheme="minorHAnsi" w:hAnsiTheme="minorHAnsi" w:cstheme="minorHAnsi"/>
                <w:sz w:val="20"/>
              </w:rPr>
              <w:t>ATSEM</w:t>
            </w:r>
          </w:p>
          <w:p w:rsidR="00BE4E05" w:rsidRPr="00E058E1" w:rsidRDefault="00BE4E05" w:rsidP="009F22CE">
            <w:pPr>
              <w:jc w:val="center"/>
              <w:rPr>
                <w:rFonts w:asciiTheme="minorHAnsi" w:hAnsiTheme="minorHAnsi" w:cstheme="minorHAnsi"/>
                <w:sz w:val="20"/>
              </w:rPr>
            </w:pPr>
            <w:r>
              <w:rPr>
                <w:rFonts w:asciiTheme="minorHAnsi" w:hAnsiTheme="minorHAnsi" w:cstheme="minorHAnsi"/>
                <w:sz w:val="20"/>
              </w:rPr>
              <w:t>Agents des études</w:t>
            </w:r>
          </w:p>
        </w:tc>
        <w:tc>
          <w:tcPr>
            <w:tcW w:w="3827" w:type="dxa"/>
            <w:vAlign w:val="center"/>
          </w:tcPr>
          <w:p w:rsidR="0092383F" w:rsidRPr="00E058E1" w:rsidRDefault="00980B1F" w:rsidP="009F22CE">
            <w:pPr>
              <w:jc w:val="center"/>
              <w:rPr>
                <w:rFonts w:asciiTheme="minorHAnsi" w:hAnsiTheme="minorHAnsi" w:cstheme="minorHAnsi"/>
                <w:sz w:val="20"/>
              </w:rPr>
            </w:pPr>
            <w:r>
              <w:rPr>
                <w:rFonts w:asciiTheme="minorHAnsi" w:hAnsiTheme="minorHAnsi" w:cstheme="minorHAnsi"/>
                <w:sz w:val="20"/>
              </w:rPr>
              <w:t xml:space="preserve"> </w:t>
            </w:r>
            <w:r w:rsidR="00632715">
              <w:rPr>
                <w:rFonts w:asciiTheme="minorHAnsi" w:hAnsiTheme="minorHAnsi" w:cstheme="minorHAnsi"/>
                <w:sz w:val="20"/>
              </w:rPr>
              <w:t>(G</w:t>
            </w:r>
            <w:r w:rsidR="0042243D" w:rsidRPr="00E058E1">
              <w:rPr>
                <w:rFonts w:asciiTheme="minorHAnsi" w:hAnsiTheme="minorHAnsi" w:cstheme="minorHAnsi"/>
                <w:sz w:val="20"/>
              </w:rPr>
              <w:t>estionnaire des ATSEM)</w:t>
            </w:r>
          </w:p>
        </w:tc>
        <w:tc>
          <w:tcPr>
            <w:tcW w:w="3544" w:type="dxa"/>
            <w:vAlign w:val="center"/>
          </w:tcPr>
          <w:p w:rsidR="0092383F" w:rsidRPr="00E058E1" w:rsidRDefault="00980B1F" w:rsidP="009F22CE">
            <w:pPr>
              <w:jc w:val="center"/>
              <w:rPr>
                <w:rFonts w:asciiTheme="minorHAnsi" w:hAnsiTheme="minorHAnsi" w:cstheme="minorHAnsi"/>
                <w:sz w:val="20"/>
              </w:rPr>
            </w:pPr>
            <w:r w:rsidRPr="00E058E1">
              <w:rPr>
                <w:rFonts w:asciiTheme="minorHAnsi" w:hAnsiTheme="minorHAnsi" w:cstheme="minorHAnsi"/>
                <w:sz w:val="20"/>
              </w:rPr>
              <w:t xml:space="preserve"> </w:t>
            </w:r>
            <w:r w:rsidR="0042243D" w:rsidRPr="00E058E1">
              <w:rPr>
                <w:rFonts w:asciiTheme="minorHAnsi" w:hAnsiTheme="minorHAnsi" w:cstheme="minorHAnsi"/>
                <w:sz w:val="20"/>
              </w:rPr>
              <w:t>(Coordinatrice Vie Scolaire et Restauration)</w:t>
            </w:r>
          </w:p>
        </w:tc>
      </w:tr>
      <w:tr w:rsidR="0092383F" w:rsidRPr="00E058E1" w:rsidTr="00B078B7">
        <w:tc>
          <w:tcPr>
            <w:tcW w:w="2126" w:type="dxa"/>
            <w:shd w:val="clear" w:color="auto" w:fill="F2F2F2" w:themeFill="background1" w:themeFillShade="F2"/>
            <w:vAlign w:val="center"/>
          </w:tcPr>
          <w:p w:rsidR="0092383F" w:rsidRPr="00E058E1" w:rsidRDefault="0092383F" w:rsidP="009F22CE">
            <w:pPr>
              <w:jc w:val="center"/>
              <w:rPr>
                <w:rFonts w:asciiTheme="minorHAnsi" w:hAnsiTheme="minorHAnsi" w:cstheme="minorHAnsi"/>
                <w:sz w:val="20"/>
              </w:rPr>
            </w:pPr>
            <w:r w:rsidRPr="00E058E1">
              <w:rPr>
                <w:rFonts w:asciiTheme="minorHAnsi" w:hAnsiTheme="minorHAnsi" w:cstheme="minorHAnsi"/>
                <w:sz w:val="20"/>
              </w:rPr>
              <w:t>Animateurs</w:t>
            </w:r>
          </w:p>
        </w:tc>
        <w:tc>
          <w:tcPr>
            <w:tcW w:w="3827" w:type="dxa"/>
            <w:vAlign w:val="center"/>
          </w:tcPr>
          <w:p w:rsidR="0092383F" w:rsidRPr="00E058E1" w:rsidRDefault="0092383F" w:rsidP="009F22CE">
            <w:pPr>
              <w:jc w:val="center"/>
              <w:rPr>
                <w:rFonts w:asciiTheme="minorHAnsi" w:hAnsiTheme="minorHAnsi" w:cstheme="minorHAnsi"/>
                <w:sz w:val="20"/>
              </w:rPr>
            </w:pPr>
            <w:r w:rsidRPr="00E058E1">
              <w:rPr>
                <w:rFonts w:asciiTheme="minorHAnsi" w:hAnsiTheme="minorHAnsi" w:cstheme="minorHAnsi"/>
                <w:sz w:val="20"/>
              </w:rPr>
              <w:t>Directeurs des ALSH</w:t>
            </w:r>
          </w:p>
        </w:tc>
        <w:tc>
          <w:tcPr>
            <w:tcW w:w="3544" w:type="dxa"/>
            <w:vAlign w:val="center"/>
          </w:tcPr>
          <w:p w:rsidR="0092383F" w:rsidRPr="00E058E1" w:rsidRDefault="00980B1F" w:rsidP="009F22CE">
            <w:pPr>
              <w:jc w:val="center"/>
              <w:rPr>
                <w:rFonts w:asciiTheme="minorHAnsi" w:hAnsiTheme="minorHAnsi" w:cstheme="minorHAnsi"/>
                <w:sz w:val="20"/>
              </w:rPr>
            </w:pPr>
            <w:r w:rsidRPr="00E058E1">
              <w:rPr>
                <w:rFonts w:asciiTheme="minorHAnsi" w:hAnsiTheme="minorHAnsi" w:cstheme="minorHAnsi"/>
                <w:sz w:val="20"/>
              </w:rPr>
              <w:t xml:space="preserve"> </w:t>
            </w:r>
            <w:r w:rsidR="0042243D" w:rsidRPr="00E058E1">
              <w:rPr>
                <w:rFonts w:asciiTheme="minorHAnsi" w:hAnsiTheme="minorHAnsi" w:cstheme="minorHAnsi"/>
                <w:sz w:val="20"/>
              </w:rPr>
              <w:t>(Coordinateur Enfance)</w:t>
            </w:r>
          </w:p>
        </w:tc>
      </w:tr>
      <w:tr w:rsidR="0092383F" w:rsidRPr="00E058E1" w:rsidTr="00B078B7">
        <w:tc>
          <w:tcPr>
            <w:tcW w:w="2126" w:type="dxa"/>
            <w:shd w:val="clear" w:color="auto" w:fill="F2F2F2" w:themeFill="background1" w:themeFillShade="F2"/>
            <w:vAlign w:val="center"/>
          </w:tcPr>
          <w:p w:rsidR="0092383F" w:rsidRPr="00E058E1" w:rsidRDefault="0092383F" w:rsidP="009F22CE">
            <w:pPr>
              <w:jc w:val="center"/>
              <w:rPr>
                <w:rFonts w:asciiTheme="minorHAnsi" w:hAnsiTheme="minorHAnsi" w:cstheme="minorHAnsi"/>
                <w:sz w:val="20"/>
              </w:rPr>
            </w:pPr>
            <w:r w:rsidRPr="00E058E1">
              <w:rPr>
                <w:rFonts w:asciiTheme="minorHAnsi" w:hAnsiTheme="minorHAnsi" w:cstheme="minorHAnsi"/>
                <w:sz w:val="20"/>
              </w:rPr>
              <w:t>Agents administratifs du Pôle Education</w:t>
            </w:r>
          </w:p>
        </w:tc>
        <w:tc>
          <w:tcPr>
            <w:tcW w:w="3827" w:type="dxa"/>
            <w:vAlign w:val="center"/>
          </w:tcPr>
          <w:p w:rsidR="0042243D" w:rsidRPr="00E058E1" w:rsidRDefault="0042243D" w:rsidP="009F22CE">
            <w:pPr>
              <w:jc w:val="center"/>
              <w:rPr>
                <w:rFonts w:asciiTheme="minorHAnsi" w:hAnsiTheme="minorHAnsi" w:cstheme="minorHAnsi"/>
                <w:sz w:val="20"/>
              </w:rPr>
            </w:pPr>
            <w:r w:rsidRPr="00E058E1">
              <w:rPr>
                <w:rFonts w:asciiTheme="minorHAnsi" w:hAnsiTheme="minorHAnsi" w:cstheme="minorHAnsi"/>
                <w:sz w:val="20"/>
              </w:rPr>
              <w:t>Selon :</w:t>
            </w:r>
          </w:p>
          <w:p w:rsidR="00632715" w:rsidRDefault="0092383F" w:rsidP="009F22CE">
            <w:pPr>
              <w:jc w:val="center"/>
              <w:rPr>
                <w:rFonts w:asciiTheme="minorHAnsi" w:hAnsiTheme="minorHAnsi" w:cstheme="minorHAnsi"/>
                <w:sz w:val="20"/>
              </w:rPr>
            </w:pPr>
            <w:r w:rsidRPr="00E058E1">
              <w:rPr>
                <w:rFonts w:asciiTheme="minorHAnsi" w:hAnsiTheme="minorHAnsi" w:cstheme="minorHAnsi"/>
                <w:sz w:val="20"/>
              </w:rPr>
              <w:t>Coordinateurs</w:t>
            </w:r>
          </w:p>
          <w:p w:rsidR="0092383F" w:rsidRPr="00E058E1" w:rsidRDefault="00980B1F" w:rsidP="009F22CE">
            <w:pPr>
              <w:jc w:val="center"/>
              <w:rPr>
                <w:rFonts w:asciiTheme="minorHAnsi" w:hAnsiTheme="minorHAnsi" w:cstheme="minorHAnsi"/>
                <w:sz w:val="20"/>
              </w:rPr>
            </w:pPr>
            <w:r w:rsidRPr="00E058E1">
              <w:rPr>
                <w:rFonts w:asciiTheme="minorHAnsi" w:hAnsiTheme="minorHAnsi" w:cstheme="minorHAnsi"/>
                <w:sz w:val="20"/>
              </w:rPr>
              <w:t xml:space="preserve"> </w:t>
            </w:r>
            <w:r w:rsidR="0042243D" w:rsidRPr="00E058E1">
              <w:rPr>
                <w:rFonts w:asciiTheme="minorHAnsi" w:hAnsiTheme="minorHAnsi" w:cstheme="minorHAnsi"/>
                <w:sz w:val="20"/>
              </w:rPr>
              <w:t>(Cheffe de Service – Pôle Education)</w:t>
            </w:r>
          </w:p>
        </w:tc>
        <w:tc>
          <w:tcPr>
            <w:tcW w:w="3544" w:type="dxa"/>
            <w:vAlign w:val="center"/>
          </w:tcPr>
          <w:p w:rsidR="0092383F" w:rsidRPr="00E058E1" w:rsidRDefault="00980B1F" w:rsidP="009F22CE">
            <w:pPr>
              <w:jc w:val="center"/>
              <w:rPr>
                <w:rFonts w:asciiTheme="minorHAnsi" w:hAnsiTheme="minorHAnsi" w:cstheme="minorHAnsi"/>
                <w:sz w:val="20"/>
              </w:rPr>
            </w:pPr>
            <w:r w:rsidRPr="00E058E1">
              <w:rPr>
                <w:rFonts w:asciiTheme="minorHAnsi" w:hAnsiTheme="minorHAnsi" w:cstheme="minorHAnsi"/>
                <w:sz w:val="20"/>
              </w:rPr>
              <w:t xml:space="preserve"> </w:t>
            </w:r>
            <w:r w:rsidR="0042243D" w:rsidRPr="00E058E1">
              <w:rPr>
                <w:rFonts w:asciiTheme="minorHAnsi" w:hAnsiTheme="minorHAnsi" w:cstheme="minorHAnsi"/>
                <w:sz w:val="20"/>
              </w:rPr>
              <w:t>(Cheffe de Service – Pôle Education)</w:t>
            </w:r>
          </w:p>
          <w:p w:rsidR="0092383F" w:rsidRPr="00E058E1" w:rsidRDefault="00980B1F" w:rsidP="009F22CE">
            <w:pPr>
              <w:jc w:val="center"/>
              <w:rPr>
                <w:rFonts w:asciiTheme="minorHAnsi" w:hAnsiTheme="minorHAnsi" w:cstheme="minorHAnsi"/>
                <w:sz w:val="20"/>
              </w:rPr>
            </w:pPr>
            <w:r w:rsidRPr="00E058E1">
              <w:rPr>
                <w:rFonts w:asciiTheme="minorHAnsi" w:hAnsiTheme="minorHAnsi" w:cstheme="minorHAnsi"/>
                <w:sz w:val="20"/>
              </w:rPr>
              <w:t xml:space="preserve"> </w:t>
            </w:r>
            <w:r w:rsidR="0042243D" w:rsidRPr="00E058E1">
              <w:rPr>
                <w:rFonts w:asciiTheme="minorHAnsi" w:hAnsiTheme="minorHAnsi" w:cstheme="minorHAnsi"/>
                <w:sz w:val="20"/>
              </w:rPr>
              <w:t>(Directeur des Sports et de l’Education)</w:t>
            </w:r>
          </w:p>
        </w:tc>
      </w:tr>
    </w:tbl>
    <w:p w:rsidR="0092383F" w:rsidRDefault="0092383F" w:rsidP="0092383F">
      <w:pPr>
        <w:jc w:val="both"/>
        <w:rPr>
          <w:rFonts w:asciiTheme="minorHAnsi" w:hAnsiTheme="minorHAnsi" w:cstheme="minorHAnsi"/>
        </w:rPr>
      </w:pPr>
    </w:p>
    <w:p w:rsidR="00E058E1" w:rsidRPr="00E058E1" w:rsidRDefault="00E058E1" w:rsidP="0092383F">
      <w:pPr>
        <w:jc w:val="both"/>
        <w:rPr>
          <w:rFonts w:asciiTheme="minorHAnsi" w:hAnsiTheme="minorHAnsi" w:cstheme="minorHAnsi"/>
        </w:rPr>
      </w:pPr>
    </w:p>
    <w:p w:rsidR="0092383F" w:rsidRDefault="0092383F" w:rsidP="0092383F">
      <w:pPr>
        <w:pStyle w:val="Paragraphedeliste"/>
        <w:numPr>
          <w:ilvl w:val="0"/>
          <w:numId w:val="23"/>
        </w:numPr>
        <w:jc w:val="both"/>
        <w:rPr>
          <w:rFonts w:asciiTheme="minorHAnsi" w:hAnsiTheme="minorHAnsi" w:cstheme="minorHAnsi"/>
        </w:rPr>
      </w:pPr>
      <w:r w:rsidRPr="00E058E1">
        <w:rPr>
          <w:rFonts w:asciiTheme="minorHAnsi" w:hAnsiTheme="minorHAnsi" w:cstheme="minorHAnsi"/>
        </w:rPr>
        <w:t xml:space="preserve">Si </w:t>
      </w:r>
      <w:r w:rsidR="009F22CE" w:rsidRPr="00E058E1">
        <w:rPr>
          <w:rFonts w:asciiTheme="minorHAnsi" w:hAnsiTheme="minorHAnsi" w:cstheme="minorHAnsi"/>
        </w:rPr>
        <w:t>vous en ressentez le besoin, vous pouvez</w:t>
      </w:r>
      <w:r w:rsidRPr="00E058E1">
        <w:rPr>
          <w:rFonts w:asciiTheme="minorHAnsi" w:hAnsiTheme="minorHAnsi" w:cstheme="minorHAnsi"/>
        </w:rPr>
        <w:t xml:space="preserve"> téléphoner </w:t>
      </w:r>
      <w:r w:rsidR="009F22CE" w:rsidRPr="00E058E1">
        <w:rPr>
          <w:rFonts w:asciiTheme="minorHAnsi" w:hAnsiTheme="minorHAnsi" w:cstheme="minorHAnsi"/>
        </w:rPr>
        <w:t>a</w:t>
      </w:r>
      <w:r w:rsidRPr="00E058E1">
        <w:rPr>
          <w:rFonts w:asciiTheme="minorHAnsi" w:hAnsiTheme="minorHAnsi" w:cstheme="minorHAnsi"/>
        </w:rPr>
        <w:t>u 119, af</w:t>
      </w:r>
      <w:r w:rsidR="009F22CE" w:rsidRPr="00E058E1">
        <w:rPr>
          <w:rFonts w:asciiTheme="minorHAnsi" w:hAnsiTheme="minorHAnsi" w:cstheme="minorHAnsi"/>
        </w:rPr>
        <w:t xml:space="preserve">in de prendre conseil </w:t>
      </w:r>
      <w:r w:rsidR="004C18DC">
        <w:rPr>
          <w:rFonts w:asciiTheme="minorHAnsi" w:hAnsiTheme="minorHAnsi" w:cstheme="minorHAnsi"/>
        </w:rPr>
        <w:t xml:space="preserve">auprès </w:t>
      </w:r>
      <w:r w:rsidR="009F22CE" w:rsidRPr="00E058E1">
        <w:rPr>
          <w:rFonts w:asciiTheme="minorHAnsi" w:hAnsiTheme="minorHAnsi" w:cstheme="minorHAnsi"/>
        </w:rPr>
        <w:t>de professionnels.</w:t>
      </w:r>
    </w:p>
    <w:p w:rsidR="00E058E1" w:rsidRPr="00E058E1" w:rsidRDefault="00E058E1" w:rsidP="00E058E1">
      <w:pPr>
        <w:jc w:val="both"/>
        <w:rPr>
          <w:rFonts w:asciiTheme="minorHAnsi" w:hAnsiTheme="minorHAnsi" w:cstheme="minorHAnsi"/>
        </w:rPr>
      </w:pPr>
    </w:p>
    <w:p w:rsidR="009F22CE" w:rsidRPr="00E058E1" w:rsidRDefault="009F22CE" w:rsidP="0092383F">
      <w:pPr>
        <w:pStyle w:val="Paragraphedeliste"/>
        <w:numPr>
          <w:ilvl w:val="0"/>
          <w:numId w:val="23"/>
        </w:numPr>
        <w:jc w:val="both"/>
        <w:rPr>
          <w:rFonts w:asciiTheme="minorHAnsi" w:hAnsiTheme="minorHAnsi" w:cstheme="minorHAnsi"/>
        </w:rPr>
      </w:pPr>
      <w:r w:rsidRPr="00E058E1">
        <w:rPr>
          <w:rFonts w:asciiTheme="minorHAnsi" w:hAnsiTheme="minorHAnsi" w:cstheme="minorHAnsi"/>
        </w:rPr>
        <w:t>Avec votre N+1 et N+2 :</w:t>
      </w:r>
    </w:p>
    <w:p w:rsidR="009F22CE" w:rsidRPr="00E058E1" w:rsidRDefault="009F22CE" w:rsidP="009F22CE">
      <w:pPr>
        <w:pStyle w:val="Paragraphedeliste"/>
        <w:numPr>
          <w:ilvl w:val="1"/>
          <w:numId w:val="23"/>
        </w:numPr>
        <w:jc w:val="both"/>
        <w:rPr>
          <w:rFonts w:asciiTheme="minorHAnsi" w:hAnsiTheme="minorHAnsi" w:cstheme="minorHAnsi"/>
        </w:rPr>
      </w:pPr>
      <w:r w:rsidRPr="00E058E1">
        <w:rPr>
          <w:rFonts w:asciiTheme="minorHAnsi" w:hAnsiTheme="minorHAnsi" w:cstheme="minorHAnsi"/>
        </w:rPr>
        <w:t>Vous contactez les parents</w:t>
      </w:r>
    </w:p>
    <w:p w:rsidR="009F22CE" w:rsidRPr="00E058E1" w:rsidRDefault="009F22CE" w:rsidP="009F22CE">
      <w:pPr>
        <w:pStyle w:val="Paragraphedeliste"/>
        <w:numPr>
          <w:ilvl w:val="1"/>
          <w:numId w:val="23"/>
        </w:numPr>
        <w:jc w:val="both"/>
        <w:rPr>
          <w:rFonts w:asciiTheme="minorHAnsi" w:hAnsiTheme="minorHAnsi" w:cstheme="minorHAnsi"/>
        </w:rPr>
      </w:pPr>
      <w:r w:rsidRPr="00E058E1">
        <w:rPr>
          <w:rFonts w:asciiTheme="minorHAnsi" w:hAnsiTheme="minorHAnsi" w:cstheme="minorHAnsi"/>
        </w:rPr>
        <w:t>Vous remplissez la fiche de transmission d’informations préoccupantes</w:t>
      </w:r>
    </w:p>
    <w:p w:rsidR="0092383F" w:rsidRDefault="009F22CE" w:rsidP="009F22CE">
      <w:pPr>
        <w:pStyle w:val="Paragraphedeliste"/>
        <w:numPr>
          <w:ilvl w:val="1"/>
          <w:numId w:val="23"/>
        </w:numPr>
        <w:jc w:val="both"/>
        <w:rPr>
          <w:rFonts w:asciiTheme="minorHAnsi" w:hAnsiTheme="minorHAnsi" w:cstheme="minorHAnsi"/>
        </w:rPr>
      </w:pPr>
      <w:r w:rsidRPr="00E058E1">
        <w:rPr>
          <w:rFonts w:asciiTheme="minorHAnsi" w:hAnsiTheme="minorHAnsi" w:cstheme="minorHAnsi"/>
        </w:rPr>
        <w:t>Dans</w:t>
      </w:r>
      <w:r w:rsidR="0092383F" w:rsidRPr="00E058E1">
        <w:rPr>
          <w:rFonts w:asciiTheme="minorHAnsi" w:hAnsiTheme="minorHAnsi" w:cstheme="minorHAnsi"/>
        </w:rPr>
        <w:t xml:space="preserve"> une logique de continuité éducative, vous informez l’équipe éducative de l’école de l’enfant.</w:t>
      </w:r>
    </w:p>
    <w:p w:rsidR="00E058E1" w:rsidRPr="00E058E1" w:rsidRDefault="00E058E1" w:rsidP="00E058E1">
      <w:pPr>
        <w:jc w:val="both"/>
        <w:rPr>
          <w:rFonts w:asciiTheme="minorHAnsi" w:hAnsiTheme="minorHAnsi" w:cstheme="minorHAnsi"/>
        </w:rPr>
      </w:pPr>
    </w:p>
    <w:p w:rsidR="009F22CE" w:rsidRPr="00E058E1" w:rsidRDefault="009F22CE" w:rsidP="009F22CE">
      <w:pPr>
        <w:pStyle w:val="Paragraphedeliste"/>
        <w:numPr>
          <w:ilvl w:val="0"/>
          <w:numId w:val="23"/>
        </w:numPr>
        <w:jc w:val="both"/>
        <w:rPr>
          <w:rFonts w:asciiTheme="minorHAnsi" w:hAnsiTheme="minorHAnsi" w:cstheme="minorHAnsi"/>
        </w:rPr>
      </w:pPr>
      <w:r w:rsidRPr="00E058E1">
        <w:rPr>
          <w:rFonts w:asciiTheme="minorHAnsi" w:hAnsiTheme="minorHAnsi" w:cstheme="minorHAnsi"/>
        </w:rPr>
        <w:t>Vous restez vigilant de l’évolution de l’enfant lors de sa présence à l’école / à l’accueil de loisirs et faites part de toute information utile à votre hiérarchie.</w:t>
      </w:r>
    </w:p>
    <w:p w:rsidR="0042243D" w:rsidRPr="00E058E1" w:rsidRDefault="0042243D" w:rsidP="0042243D">
      <w:pPr>
        <w:jc w:val="both"/>
        <w:rPr>
          <w:rFonts w:asciiTheme="minorHAnsi" w:hAnsiTheme="minorHAnsi" w:cstheme="minorHAnsi"/>
        </w:rPr>
      </w:pPr>
    </w:p>
    <w:sectPr w:rsidR="0042243D" w:rsidRPr="00E058E1" w:rsidSect="00E058E1">
      <w:footerReference w:type="default" r:id="rId8"/>
      <w:pgSz w:w="11906" w:h="16838"/>
      <w:pgMar w:top="964" w:right="1134" w:bottom="993" w:left="1134" w:header="709" w:footer="5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C2A" w:rsidRDefault="00CD5C2A" w:rsidP="009311AB">
      <w:r>
        <w:separator/>
      </w:r>
    </w:p>
  </w:endnote>
  <w:endnote w:type="continuationSeparator" w:id="0">
    <w:p w:rsidR="00CD5C2A" w:rsidRDefault="00CD5C2A" w:rsidP="0093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3E5" w:rsidRPr="007433E5" w:rsidRDefault="007433E5" w:rsidP="007433E5">
    <w:pPr>
      <w:pStyle w:val="Pieddepage"/>
      <w:jc w:val="right"/>
      <w:rPr>
        <w:rFonts w:asciiTheme="majorHAnsi" w:hAnsiTheme="majorHAnsi" w:cstheme="majorHAnsi"/>
      </w:rPr>
    </w:pPr>
    <w:r w:rsidRPr="007433E5">
      <w:rPr>
        <w:rFonts w:asciiTheme="majorHAnsi" w:hAnsiTheme="majorHAnsi" w:cstheme="majorHAnsi"/>
      </w:rPr>
      <w:fldChar w:fldCharType="begin"/>
    </w:r>
    <w:r w:rsidRPr="007433E5">
      <w:rPr>
        <w:rFonts w:asciiTheme="majorHAnsi" w:hAnsiTheme="majorHAnsi" w:cstheme="majorHAnsi"/>
      </w:rPr>
      <w:instrText>PAGE   \* MERGEFORMAT</w:instrText>
    </w:r>
    <w:r w:rsidRPr="007433E5">
      <w:rPr>
        <w:rFonts w:asciiTheme="majorHAnsi" w:hAnsiTheme="majorHAnsi" w:cstheme="majorHAnsi"/>
      </w:rPr>
      <w:fldChar w:fldCharType="separate"/>
    </w:r>
    <w:r w:rsidR="008602DF">
      <w:rPr>
        <w:rFonts w:asciiTheme="majorHAnsi" w:hAnsiTheme="majorHAnsi" w:cstheme="majorHAnsi"/>
        <w:noProof/>
      </w:rPr>
      <w:t>6</w:t>
    </w:r>
    <w:r w:rsidRPr="007433E5">
      <w:rPr>
        <w:rFonts w:asciiTheme="majorHAnsi" w:hAnsiTheme="majorHAnsi" w:cstheme="maj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C2A" w:rsidRDefault="00CD5C2A" w:rsidP="009311AB">
      <w:r>
        <w:separator/>
      </w:r>
    </w:p>
  </w:footnote>
  <w:footnote w:type="continuationSeparator" w:id="0">
    <w:p w:rsidR="00CD5C2A" w:rsidRDefault="00CD5C2A" w:rsidP="00931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44C5D"/>
    <w:multiLevelType w:val="multilevel"/>
    <w:tmpl w:val="B388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37F54"/>
    <w:multiLevelType w:val="hybridMultilevel"/>
    <w:tmpl w:val="FC9A4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D40AD"/>
    <w:multiLevelType w:val="hybridMultilevel"/>
    <w:tmpl w:val="FE105A4E"/>
    <w:lvl w:ilvl="0" w:tplc="040C000B">
      <w:start w:val="1"/>
      <w:numFmt w:val="bullet"/>
      <w:lvlText w:val=""/>
      <w:lvlJc w:val="left"/>
      <w:pPr>
        <w:ind w:left="2136" w:hanging="360"/>
      </w:pPr>
      <w:rPr>
        <w:rFonts w:ascii="Wingdings" w:hAnsi="Wingdings" w:hint="default"/>
      </w:rPr>
    </w:lvl>
    <w:lvl w:ilvl="1" w:tplc="040C0003">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13851266"/>
    <w:multiLevelType w:val="multilevel"/>
    <w:tmpl w:val="FC3C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21063"/>
    <w:multiLevelType w:val="multilevel"/>
    <w:tmpl w:val="C8944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285841"/>
    <w:multiLevelType w:val="hybridMultilevel"/>
    <w:tmpl w:val="2C566528"/>
    <w:lvl w:ilvl="0" w:tplc="151C56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722F84"/>
    <w:multiLevelType w:val="hybridMultilevel"/>
    <w:tmpl w:val="16925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8A02C1"/>
    <w:multiLevelType w:val="hybridMultilevel"/>
    <w:tmpl w:val="08C6D38E"/>
    <w:lvl w:ilvl="0" w:tplc="4B1A7F82">
      <w:start w:val="1"/>
      <w:numFmt w:val="decimal"/>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760ED"/>
    <w:multiLevelType w:val="hybridMultilevel"/>
    <w:tmpl w:val="EFF66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DC4CD1"/>
    <w:multiLevelType w:val="hybridMultilevel"/>
    <w:tmpl w:val="74FE8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D609B6"/>
    <w:multiLevelType w:val="hybridMultilevel"/>
    <w:tmpl w:val="ECC27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1B00A6"/>
    <w:multiLevelType w:val="hybridMultilevel"/>
    <w:tmpl w:val="667622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406A4D"/>
    <w:multiLevelType w:val="multilevel"/>
    <w:tmpl w:val="A786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C85456"/>
    <w:multiLevelType w:val="hybridMultilevel"/>
    <w:tmpl w:val="62B8C88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1563144"/>
    <w:multiLevelType w:val="multilevel"/>
    <w:tmpl w:val="8A32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03384F"/>
    <w:multiLevelType w:val="multilevel"/>
    <w:tmpl w:val="B650D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A84102"/>
    <w:multiLevelType w:val="hybridMultilevel"/>
    <w:tmpl w:val="044665F2"/>
    <w:lvl w:ilvl="0" w:tplc="040C0001">
      <w:start w:val="1"/>
      <w:numFmt w:val="bullet"/>
      <w:lvlText w:val=""/>
      <w:lvlJc w:val="left"/>
      <w:pPr>
        <w:ind w:left="720" w:hanging="360"/>
      </w:pPr>
      <w:rPr>
        <w:rFonts w:ascii="Symbol" w:hAnsi="Symbol" w:hint="default"/>
      </w:rPr>
    </w:lvl>
    <w:lvl w:ilvl="1" w:tplc="E098DC66">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3834FD"/>
    <w:multiLevelType w:val="hybridMultilevel"/>
    <w:tmpl w:val="21669748"/>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83D5C5E"/>
    <w:multiLevelType w:val="multilevel"/>
    <w:tmpl w:val="7416F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461AD2"/>
    <w:multiLevelType w:val="multilevel"/>
    <w:tmpl w:val="4EBCF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88206F"/>
    <w:multiLevelType w:val="hybridMultilevel"/>
    <w:tmpl w:val="E40AE51E"/>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6C2A62E4"/>
    <w:multiLevelType w:val="multilevel"/>
    <w:tmpl w:val="3EDC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397264"/>
    <w:multiLevelType w:val="hybridMultilevel"/>
    <w:tmpl w:val="529A7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4525C3"/>
    <w:multiLevelType w:val="hybridMultilevel"/>
    <w:tmpl w:val="258E11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0"/>
  </w:num>
  <w:num w:numId="4">
    <w:abstractNumId w:val="21"/>
  </w:num>
  <w:num w:numId="5">
    <w:abstractNumId w:val="18"/>
  </w:num>
  <w:num w:numId="6">
    <w:abstractNumId w:val="12"/>
  </w:num>
  <w:num w:numId="7">
    <w:abstractNumId w:val="19"/>
  </w:num>
  <w:num w:numId="8">
    <w:abstractNumId w:val="14"/>
  </w:num>
  <w:num w:numId="9">
    <w:abstractNumId w:val="4"/>
  </w:num>
  <w:num w:numId="10">
    <w:abstractNumId w:val="1"/>
  </w:num>
  <w:num w:numId="11">
    <w:abstractNumId w:val="22"/>
  </w:num>
  <w:num w:numId="12">
    <w:abstractNumId w:val="11"/>
  </w:num>
  <w:num w:numId="13">
    <w:abstractNumId w:val="23"/>
  </w:num>
  <w:num w:numId="14">
    <w:abstractNumId w:val="10"/>
  </w:num>
  <w:num w:numId="15">
    <w:abstractNumId w:val="16"/>
  </w:num>
  <w:num w:numId="16">
    <w:abstractNumId w:val="8"/>
  </w:num>
  <w:num w:numId="17">
    <w:abstractNumId w:val="6"/>
  </w:num>
  <w:num w:numId="18">
    <w:abstractNumId w:val="9"/>
  </w:num>
  <w:num w:numId="19">
    <w:abstractNumId w:val="13"/>
  </w:num>
  <w:num w:numId="20">
    <w:abstractNumId w:val="2"/>
  </w:num>
  <w:num w:numId="21">
    <w:abstractNumId w:val="20"/>
  </w:num>
  <w:num w:numId="22">
    <w:abstractNumId w:val="5"/>
  </w:num>
  <w:num w:numId="23">
    <w:abstractNumId w:val="17"/>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F61"/>
    <w:rsid w:val="00017478"/>
    <w:rsid w:val="000249BC"/>
    <w:rsid w:val="000F005C"/>
    <w:rsid w:val="00110858"/>
    <w:rsid w:val="00142A7F"/>
    <w:rsid w:val="001B41F0"/>
    <w:rsid w:val="001E3366"/>
    <w:rsid w:val="001F6F1B"/>
    <w:rsid w:val="002C5AE7"/>
    <w:rsid w:val="002E4990"/>
    <w:rsid w:val="002F7723"/>
    <w:rsid w:val="00371A16"/>
    <w:rsid w:val="0042243D"/>
    <w:rsid w:val="004C18DC"/>
    <w:rsid w:val="005C5BB4"/>
    <w:rsid w:val="00632715"/>
    <w:rsid w:val="006E3A61"/>
    <w:rsid w:val="006F4BAA"/>
    <w:rsid w:val="00725648"/>
    <w:rsid w:val="007427D6"/>
    <w:rsid w:val="00742AED"/>
    <w:rsid w:val="007433E5"/>
    <w:rsid w:val="0076043B"/>
    <w:rsid w:val="00777E05"/>
    <w:rsid w:val="00796EA3"/>
    <w:rsid w:val="00856AA5"/>
    <w:rsid w:val="008602DF"/>
    <w:rsid w:val="008B4F61"/>
    <w:rsid w:val="00921B49"/>
    <w:rsid w:val="0092383F"/>
    <w:rsid w:val="009311AB"/>
    <w:rsid w:val="00980B1F"/>
    <w:rsid w:val="009E4CE9"/>
    <w:rsid w:val="009F22CE"/>
    <w:rsid w:val="00AE36E2"/>
    <w:rsid w:val="00B078B7"/>
    <w:rsid w:val="00B23164"/>
    <w:rsid w:val="00BE4E05"/>
    <w:rsid w:val="00C040A5"/>
    <w:rsid w:val="00C16BB8"/>
    <w:rsid w:val="00C24AEE"/>
    <w:rsid w:val="00C50ED6"/>
    <w:rsid w:val="00CD5C2A"/>
    <w:rsid w:val="00CF4C55"/>
    <w:rsid w:val="00D42D6C"/>
    <w:rsid w:val="00D80AC4"/>
    <w:rsid w:val="00E058E1"/>
    <w:rsid w:val="00E05BC4"/>
    <w:rsid w:val="00E0701C"/>
    <w:rsid w:val="00E14A06"/>
    <w:rsid w:val="00E204D3"/>
    <w:rsid w:val="00EE4B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F3EEA"/>
  <w15:chartTrackingRefBased/>
  <w15:docId w15:val="{61632CCA-4FF6-42F7-B37E-6DB0069F2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4F6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2AED"/>
    <w:pPr>
      <w:ind w:left="720"/>
      <w:contextualSpacing/>
    </w:pPr>
  </w:style>
  <w:style w:type="table" w:styleId="Grilledutableau">
    <w:name w:val="Table Grid"/>
    <w:basedOn w:val="TableauNormal"/>
    <w:uiPriority w:val="39"/>
    <w:rsid w:val="00B231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9311AB"/>
    <w:rPr>
      <w:sz w:val="20"/>
      <w:szCs w:val="20"/>
    </w:rPr>
  </w:style>
  <w:style w:type="character" w:customStyle="1" w:styleId="NotedebasdepageCar">
    <w:name w:val="Note de bas de page Car"/>
    <w:basedOn w:val="Policepardfaut"/>
    <w:link w:val="Notedebasdepage"/>
    <w:uiPriority w:val="99"/>
    <w:rsid w:val="009311AB"/>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9311AB"/>
    <w:rPr>
      <w:vertAlign w:val="superscript"/>
    </w:rPr>
  </w:style>
  <w:style w:type="paragraph" w:styleId="En-tte">
    <w:name w:val="header"/>
    <w:basedOn w:val="Normal"/>
    <w:link w:val="En-tteCar"/>
    <w:uiPriority w:val="99"/>
    <w:unhideWhenUsed/>
    <w:rsid w:val="007433E5"/>
    <w:pPr>
      <w:tabs>
        <w:tab w:val="center" w:pos="4536"/>
        <w:tab w:val="right" w:pos="9072"/>
      </w:tabs>
    </w:pPr>
  </w:style>
  <w:style w:type="character" w:customStyle="1" w:styleId="En-tteCar">
    <w:name w:val="En-tête Car"/>
    <w:basedOn w:val="Policepardfaut"/>
    <w:link w:val="En-tte"/>
    <w:uiPriority w:val="99"/>
    <w:rsid w:val="007433E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433E5"/>
    <w:pPr>
      <w:tabs>
        <w:tab w:val="center" w:pos="4536"/>
        <w:tab w:val="right" w:pos="9072"/>
      </w:tabs>
    </w:pPr>
  </w:style>
  <w:style w:type="character" w:customStyle="1" w:styleId="PieddepageCar">
    <w:name w:val="Pied de page Car"/>
    <w:basedOn w:val="Policepardfaut"/>
    <w:link w:val="Pieddepage"/>
    <w:uiPriority w:val="99"/>
    <w:rsid w:val="007433E5"/>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42243D"/>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243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132793">
      <w:bodyDiv w:val="1"/>
      <w:marLeft w:val="0"/>
      <w:marRight w:val="0"/>
      <w:marTop w:val="0"/>
      <w:marBottom w:val="0"/>
      <w:divBdr>
        <w:top w:val="none" w:sz="0" w:space="0" w:color="auto"/>
        <w:left w:val="none" w:sz="0" w:space="0" w:color="auto"/>
        <w:bottom w:val="none" w:sz="0" w:space="0" w:color="auto"/>
        <w:right w:val="none" w:sz="0" w:space="0" w:color="auto"/>
      </w:divBdr>
      <w:divsChild>
        <w:div w:id="1306738186">
          <w:marLeft w:val="0"/>
          <w:marRight w:val="0"/>
          <w:marTop w:val="0"/>
          <w:marBottom w:val="0"/>
          <w:divBdr>
            <w:top w:val="none" w:sz="0" w:space="0" w:color="auto"/>
            <w:left w:val="none" w:sz="0" w:space="0" w:color="auto"/>
            <w:bottom w:val="none" w:sz="0" w:space="0" w:color="auto"/>
            <w:right w:val="none" w:sz="0" w:space="0" w:color="auto"/>
          </w:divBdr>
          <w:divsChild>
            <w:div w:id="960527110">
              <w:marLeft w:val="0"/>
              <w:marRight w:val="0"/>
              <w:marTop w:val="0"/>
              <w:marBottom w:val="0"/>
              <w:divBdr>
                <w:top w:val="none" w:sz="0" w:space="0" w:color="auto"/>
                <w:left w:val="none" w:sz="0" w:space="0" w:color="auto"/>
                <w:bottom w:val="none" w:sz="0" w:space="0" w:color="auto"/>
                <w:right w:val="none" w:sz="0" w:space="0" w:color="auto"/>
              </w:divBdr>
              <w:divsChild>
                <w:div w:id="33387553">
                  <w:marLeft w:val="0"/>
                  <w:marRight w:val="0"/>
                  <w:marTop w:val="0"/>
                  <w:marBottom w:val="0"/>
                  <w:divBdr>
                    <w:top w:val="none" w:sz="0" w:space="0" w:color="auto"/>
                    <w:left w:val="none" w:sz="0" w:space="0" w:color="auto"/>
                    <w:bottom w:val="none" w:sz="0" w:space="0" w:color="auto"/>
                    <w:right w:val="none" w:sz="0" w:space="0" w:color="auto"/>
                  </w:divBdr>
                  <w:divsChild>
                    <w:div w:id="1642344618">
                      <w:marLeft w:val="0"/>
                      <w:marRight w:val="0"/>
                      <w:marTop w:val="0"/>
                      <w:marBottom w:val="0"/>
                      <w:divBdr>
                        <w:top w:val="none" w:sz="0" w:space="0" w:color="auto"/>
                        <w:left w:val="none" w:sz="0" w:space="0" w:color="auto"/>
                        <w:bottom w:val="none" w:sz="0" w:space="0" w:color="auto"/>
                        <w:right w:val="none" w:sz="0" w:space="0" w:color="auto"/>
                      </w:divBdr>
                      <w:divsChild>
                        <w:div w:id="1984456967">
                          <w:marLeft w:val="0"/>
                          <w:marRight w:val="0"/>
                          <w:marTop w:val="0"/>
                          <w:marBottom w:val="0"/>
                          <w:divBdr>
                            <w:top w:val="none" w:sz="0" w:space="0" w:color="auto"/>
                            <w:left w:val="none" w:sz="0" w:space="0" w:color="auto"/>
                            <w:bottom w:val="none" w:sz="0" w:space="0" w:color="auto"/>
                            <w:right w:val="none" w:sz="0" w:space="0" w:color="auto"/>
                          </w:divBdr>
                          <w:divsChild>
                            <w:div w:id="1305045333">
                              <w:marLeft w:val="0"/>
                              <w:marRight w:val="0"/>
                              <w:marTop w:val="0"/>
                              <w:marBottom w:val="0"/>
                              <w:divBdr>
                                <w:top w:val="none" w:sz="0" w:space="0" w:color="auto"/>
                                <w:left w:val="none" w:sz="0" w:space="0" w:color="auto"/>
                                <w:bottom w:val="none" w:sz="0" w:space="0" w:color="auto"/>
                                <w:right w:val="none" w:sz="0" w:space="0" w:color="auto"/>
                              </w:divBdr>
                              <w:divsChild>
                                <w:div w:id="1281572100">
                                  <w:marLeft w:val="0"/>
                                  <w:marRight w:val="0"/>
                                  <w:marTop w:val="300"/>
                                  <w:marBottom w:val="300"/>
                                  <w:divBdr>
                                    <w:top w:val="none" w:sz="0" w:space="0" w:color="auto"/>
                                    <w:left w:val="none" w:sz="0" w:space="0" w:color="auto"/>
                                    <w:bottom w:val="none" w:sz="0" w:space="0" w:color="auto"/>
                                    <w:right w:val="none" w:sz="0" w:space="0" w:color="auto"/>
                                  </w:divBdr>
                                  <w:divsChild>
                                    <w:div w:id="2127117818">
                                      <w:marLeft w:val="0"/>
                                      <w:marRight w:val="0"/>
                                      <w:marTop w:val="300"/>
                                      <w:marBottom w:val="300"/>
                                      <w:divBdr>
                                        <w:top w:val="none" w:sz="0" w:space="0" w:color="auto"/>
                                        <w:left w:val="none" w:sz="0" w:space="0" w:color="auto"/>
                                        <w:bottom w:val="none" w:sz="0" w:space="0" w:color="auto"/>
                                        <w:right w:val="none" w:sz="0" w:space="0" w:color="auto"/>
                                      </w:divBdr>
                                      <w:divsChild>
                                        <w:div w:id="453209145">
                                          <w:marLeft w:val="0"/>
                                          <w:marRight w:val="0"/>
                                          <w:marTop w:val="0"/>
                                          <w:marBottom w:val="0"/>
                                          <w:divBdr>
                                            <w:top w:val="none" w:sz="0" w:space="0" w:color="auto"/>
                                            <w:left w:val="none" w:sz="0" w:space="0" w:color="auto"/>
                                            <w:bottom w:val="none" w:sz="0" w:space="0" w:color="auto"/>
                                            <w:right w:val="none" w:sz="0" w:space="0" w:color="auto"/>
                                          </w:divBdr>
                                          <w:divsChild>
                                            <w:div w:id="1452548679">
                                              <w:marLeft w:val="0"/>
                                              <w:marRight w:val="0"/>
                                              <w:marTop w:val="0"/>
                                              <w:marBottom w:val="0"/>
                                              <w:divBdr>
                                                <w:top w:val="none" w:sz="0" w:space="0" w:color="auto"/>
                                                <w:left w:val="none" w:sz="0" w:space="0" w:color="auto"/>
                                                <w:bottom w:val="none" w:sz="0" w:space="0" w:color="auto"/>
                                                <w:right w:val="none" w:sz="0" w:space="0" w:color="auto"/>
                                              </w:divBdr>
                                              <w:divsChild>
                                                <w:div w:id="2108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383282">
      <w:bodyDiv w:val="1"/>
      <w:marLeft w:val="0"/>
      <w:marRight w:val="0"/>
      <w:marTop w:val="0"/>
      <w:marBottom w:val="0"/>
      <w:divBdr>
        <w:top w:val="none" w:sz="0" w:space="0" w:color="auto"/>
        <w:left w:val="none" w:sz="0" w:space="0" w:color="auto"/>
        <w:bottom w:val="none" w:sz="0" w:space="0" w:color="auto"/>
        <w:right w:val="none" w:sz="0" w:space="0" w:color="auto"/>
      </w:divBdr>
      <w:divsChild>
        <w:div w:id="854150375">
          <w:marLeft w:val="0"/>
          <w:marRight w:val="0"/>
          <w:marTop w:val="0"/>
          <w:marBottom w:val="0"/>
          <w:divBdr>
            <w:top w:val="none" w:sz="0" w:space="0" w:color="auto"/>
            <w:left w:val="none" w:sz="0" w:space="0" w:color="auto"/>
            <w:bottom w:val="none" w:sz="0" w:space="0" w:color="auto"/>
            <w:right w:val="none" w:sz="0" w:space="0" w:color="auto"/>
          </w:divBdr>
          <w:divsChild>
            <w:div w:id="1325162187">
              <w:marLeft w:val="0"/>
              <w:marRight w:val="0"/>
              <w:marTop w:val="0"/>
              <w:marBottom w:val="0"/>
              <w:divBdr>
                <w:top w:val="none" w:sz="0" w:space="0" w:color="auto"/>
                <w:left w:val="none" w:sz="0" w:space="0" w:color="auto"/>
                <w:bottom w:val="none" w:sz="0" w:space="0" w:color="auto"/>
                <w:right w:val="none" w:sz="0" w:space="0" w:color="auto"/>
              </w:divBdr>
              <w:divsChild>
                <w:div w:id="668026016">
                  <w:marLeft w:val="0"/>
                  <w:marRight w:val="0"/>
                  <w:marTop w:val="0"/>
                  <w:marBottom w:val="0"/>
                  <w:divBdr>
                    <w:top w:val="none" w:sz="0" w:space="0" w:color="auto"/>
                    <w:left w:val="none" w:sz="0" w:space="0" w:color="auto"/>
                    <w:bottom w:val="none" w:sz="0" w:space="0" w:color="auto"/>
                    <w:right w:val="none" w:sz="0" w:space="0" w:color="auto"/>
                  </w:divBdr>
                  <w:divsChild>
                    <w:div w:id="382943841">
                      <w:marLeft w:val="0"/>
                      <w:marRight w:val="0"/>
                      <w:marTop w:val="0"/>
                      <w:marBottom w:val="0"/>
                      <w:divBdr>
                        <w:top w:val="none" w:sz="0" w:space="0" w:color="auto"/>
                        <w:left w:val="none" w:sz="0" w:space="0" w:color="auto"/>
                        <w:bottom w:val="none" w:sz="0" w:space="0" w:color="auto"/>
                        <w:right w:val="none" w:sz="0" w:space="0" w:color="auto"/>
                      </w:divBdr>
                      <w:divsChild>
                        <w:div w:id="148500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739446">
      <w:bodyDiv w:val="1"/>
      <w:marLeft w:val="0"/>
      <w:marRight w:val="0"/>
      <w:marTop w:val="0"/>
      <w:marBottom w:val="0"/>
      <w:divBdr>
        <w:top w:val="none" w:sz="0" w:space="0" w:color="auto"/>
        <w:left w:val="none" w:sz="0" w:space="0" w:color="auto"/>
        <w:bottom w:val="none" w:sz="0" w:space="0" w:color="auto"/>
        <w:right w:val="none" w:sz="0" w:space="0" w:color="auto"/>
      </w:divBdr>
      <w:divsChild>
        <w:div w:id="1737049669">
          <w:marLeft w:val="0"/>
          <w:marRight w:val="0"/>
          <w:marTop w:val="0"/>
          <w:marBottom w:val="0"/>
          <w:divBdr>
            <w:top w:val="none" w:sz="0" w:space="0" w:color="auto"/>
            <w:left w:val="none" w:sz="0" w:space="0" w:color="auto"/>
            <w:bottom w:val="none" w:sz="0" w:space="0" w:color="auto"/>
            <w:right w:val="none" w:sz="0" w:space="0" w:color="auto"/>
          </w:divBdr>
          <w:divsChild>
            <w:div w:id="573246881">
              <w:marLeft w:val="0"/>
              <w:marRight w:val="0"/>
              <w:marTop w:val="0"/>
              <w:marBottom w:val="0"/>
              <w:divBdr>
                <w:top w:val="none" w:sz="0" w:space="0" w:color="auto"/>
                <w:left w:val="none" w:sz="0" w:space="0" w:color="auto"/>
                <w:bottom w:val="none" w:sz="0" w:space="0" w:color="auto"/>
                <w:right w:val="none" w:sz="0" w:space="0" w:color="auto"/>
              </w:divBdr>
              <w:divsChild>
                <w:div w:id="1872104326">
                  <w:marLeft w:val="0"/>
                  <w:marRight w:val="0"/>
                  <w:marTop w:val="0"/>
                  <w:marBottom w:val="0"/>
                  <w:divBdr>
                    <w:top w:val="none" w:sz="0" w:space="0" w:color="auto"/>
                    <w:left w:val="none" w:sz="0" w:space="0" w:color="auto"/>
                    <w:bottom w:val="none" w:sz="0" w:space="0" w:color="auto"/>
                    <w:right w:val="none" w:sz="0" w:space="0" w:color="auto"/>
                  </w:divBdr>
                  <w:divsChild>
                    <w:div w:id="1995645517">
                      <w:marLeft w:val="0"/>
                      <w:marRight w:val="0"/>
                      <w:marTop w:val="0"/>
                      <w:marBottom w:val="0"/>
                      <w:divBdr>
                        <w:top w:val="none" w:sz="0" w:space="0" w:color="auto"/>
                        <w:left w:val="none" w:sz="0" w:space="0" w:color="auto"/>
                        <w:bottom w:val="none" w:sz="0" w:space="0" w:color="auto"/>
                        <w:right w:val="none" w:sz="0" w:space="0" w:color="auto"/>
                      </w:divBdr>
                      <w:divsChild>
                        <w:div w:id="40573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481930">
      <w:bodyDiv w:val="1"/>
      <w:marLeft w:val="0"/>
      <w:marRight w:val="0"/>
      <w:marTop w:val="0"/>
      <w:marBottom w:val="0"/>
      <w:divBdr>
        <w:top w:val="none" w:sz="0" w:space="0" w:color="auto"/>
        <w:left w:val="none" w:sz="0" w:space="0" w:color="auto"/>
        <w:bottom w:val="none" w:sz="0" w:space="0" w:color="auto"/>
        <w:right w:val="none" w:sz="0" w:space="0" w:color="auto"/>
      </w:divBdr>
      <w:divsChild>
        <w:div w:id="1336423073">
          <w:marLeft w:val="0"/>
          <w:marRight w:val="0"/>
          <w:marTop w:val="0"/>
          <w:marBottom w:val="0"/>
          <w:divBdr>
            <w:top w:val="none" w:sz="0" w:space="0" w:color="auto"/>
            <w:left w:val="none" w:sz="0" w:space="0" w:color="auto"/>
            <w:bottom w:val="none" w:sz="0" w:space="0" w:color="auto"/>
            <w:right w:val="none" w:sz="0" w:space="0" w:color="auto"/>
          </w:divBdr>
          <w:divsChild>
            <w:div w:id="663779268">
              <w:marLeft w:val="0"/>
              <w:marRight w:val="0"/>
              <w:marTop w:val="0"/>
              <w:marBottom w:val="0"/>
              <w:divBdr>
                <w:top w:val="none" w:sz="0" w:space="0" w:color="auto"/>
                <w:left w:val="none" w:sz="0" w:space="0" w:color="auto"/>
                <w:bottom w:val="none" w:sz="0" w:space="0" w:color="auto"/>
                <w:right w:val="none" w:sz="0" w:space="0" w:color="auto"/>
              </w:divBdr>
              <w:divsChild>
                <w:div w:id="1378746969">
                  <w:marLeft w:val="0"/>
                  <w:marRight w:val="0"/>
                  <w:marTop w:val="0"/>
                  <w:marBottom w:val="0"/>
                  <w:divBdr>
                    <w:top w:val="none" w:sz="0" w:space="0" w:color="auto"/>
                    <w:left w:val="none" w:sz="0" w:space="0" w:color="auto"/>
                    <w:bottom w:val="none" w:sz="0" w:space="0" w:color="auto"/>
                    <w:right w:val="none" w:sz="0" w:space="0" w:color="auto"/>
                  </w:divBdr>
                  <w:divsChild>
                    <w:div w:id="1104224894">
                      <w:marLeft w:val="0"/>
                      <w:marRight w:val="0"/>
                      <w:marTop w:val="0"/>
                      <w:marBottom w:val="0"/>
                      <w:divBdr>
                        <w:top w:val="none" w:sz="0" w:space="0" w:color="auto"/>
                        <w:left w:val="none" w:sz="0" w:space="0" w:color="auto"/>
                        <w:bottom w:val="none" w:sz="0" w:space="0" w:color="auto"/>
                        <w:right w:val="none" w:sz="0" w:space="0" w:color="auto"/>
                      </w:divBdr>
                      <w:divsChild>
                        <w:div w:id="1697732262">
                          <w:marLeft w:val="0"/>
                          <w:marRight w:val="0"/>
                          <w:marTop w:val="0"/>
                          <w:marBottom w:val="0"/>
                          <w:divBdr>
                            <w:top w:val="none" w:sz="0" w:space="0" w:color="auto"/>
                            <w:left w:val="none" w:sz="0" w:space="0" w:color="auto"/>
                            <w:bottom w:val="none" w:sz="0" w:space="0" w:color="auto"/>
                            <w:right w:val="none" w:sz="0" w:space="0" w:color="auto"/>
                          </w:divBdr>
                          <w:divsChild>
                            <w:div w:id="966935619">
                              <w:marLeft w:val="0"/>
                              <w:marRight w:val="0"/>
                              <w:marTop w:val="0"/>
                              <w:marBottom w:val="0"/>
                              <w:divBdr>
                                <w:top w:val="none" w:sz="0" w:space="0" w:color="auto"/>
                                <w:left w:val="none" w:sz="0" w:space="0" w:color="auto"/>
                                <w:bottom w:val="none" w:sz="0" w:space="0" w:color="auto"/>
                                <w:right w:val="none" w:sz="0" w:space="0" w:color="auto"/>
                              </w:divBdr>
                              <w:divsChild>
                                <w:div w:id="1106345030">
                                  <w:marLeft w:val="0"/>
                                  <w:marRight w:val="0"/>
                                  <w:marTop w:val="300"/>
                                  <w:marBottom w:val="300"/>
                                  <w:divBdr>
                                    <w:top w:val="none" w:sz="0" w:space="0" w:color="auto"/>
                                    <w:left w:val="none" w:sz="0" w:space="0" w:color="auto"/>
                                    <w:bottom w:val="none" w:sz="0" w:space="0" w:color="auto"/>
                                    <w:right w:val="none" w:sz="0" w:space="0" w:color="auto"/>
                                  </w:divBdr>
                                  <w:divsChild>
                                    <w:div w:id="1389187219">
                                      <w:marLeft w:val="0"/>
                                      <w:marRight w:val="0"/>
                                      <w:marTop w:val="300"/>
                                      <w:marBottom w:val="300"/>
                                      <w:divBdr>
                                        <w:top w:val="none" w:sz="0" w:space="0" w:color="auto"/>
                                        <w:left w:val="none" w:sz="0" w:space="0" w:color="auto"/>
                                        <w:bottom w:val="none" w:sz="0" w:space="0" w:color="auto"/>
                                        <w:right w:val="none" w:sz="0" w:space="0" w:color="auto"/>
                                      </w:divBdr>
                                      <w:divsChild>
                                        <w:div w:id="1028214758">
                                          <w:marLeft w:val="0"/>
                                          <w:marRight w:val="0"/>
                                          <w:marTop w:val="0"/>
                                          <w:marBottom w:val="0"/>
                                          <w:divBdr>
                                            <w:top w:val="none" w:sz="0" w:space="0" w:color="auto"/>
                                            <w:left w:val="none" w:sz="0" w:space="0" w:color="auto"/>
                                            <w:bottom w:val="none" w:sz="0" w:space="0" w:color="auto"/>
                                            <w:right w:val="none" w:sz="0" w:space="0" w:color="auto"/>
                                          </w:divBdr>
                                          <w:divsChild>
                                            <w:div w:id="1797404714">
                                              <w:marLeft w:val="0"/>
                                              <w:marRight w:val="0"/>
                                              <w:marTop w:val="0"/>
                                              <w:marBottom w:val="0"/>
                                              <w:divBdr>
                                                <w:top w:val="none" w:sz="0" w:space="0" w:color="auto"/>
                                                <w:left w:val="none" w:sz="0" w:space="0" w:color="auto"/>
                                                <w:bottom w:val="none" w:sz="0" w:space="0" w:color="auto"/>
                                                <w:right w:val="none" w:sz="0" w:space="0" w:color="auto"/>
                                              </w:divBdr>
                                              <w:divsChild>
                                                <w:div w:id="70748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7962200">
      <w:bodyDiv w:val="1"/>
      <w:marLeft w:val="0"/>
      <w:marRight w:val="0"/>
      <w:marTop w:val="0"/>
      <w:marBottom w:val="0"/>
      <w:divBdr>
        <w:top w:val="none" w:sz="0" w:space="0" w:color="auto"/>
        <w:left w:val="none" w:sz="0" w:space="0" w:color="auto"/>
        <w:bottom w:val="none" w:sz="0" w:space="0" w:color="auto"/>
        <w:right w:val="none" w:sz="0" w:space="0" w:color="auto"/>
      </w:divBdr>
      <w:divsChild>
        <w:div w:id="1839466663">
          <w:marLeft w:val="0"/>
          <w:marRight w:val="0"/>
          <w:marTop w:val="0"/>
          <w:marBottom w:val="0"/>
          <w:divBdr>
            <w:top w:val="none" w:sz="0" w:space="0" w:color="auto"/>
            <w:left w:val="none" w:sz="0" w:space="0" w:color="auto"/>
            <w:bottom w:val="none" w:sz="0" w:space="0" w:color="auto"/>
            <w:right w:val="none" w:sz="0" w:space="0" w:color="auto"/>
          </w:divBdr>
          <w:divsChild>
            <w:div w:id="2041129943">
              <w:marLeft w:val="0"/>
              <w:marRight w:val="0"/>
              <w:marTop w:val="0"/>
              <w:marBottom w:val="0"/>
              <w:divBdr>
                <w:top w:val="none" w:sz="0" w:space="0" w:color="auto"/>
                <w:left w:val="none" w:sz="0" w:space="0" w:color="auto"/>
                <w:bottom w:val="none" w:sz="0" w:space="0" w:color="auto"/>
                <w:right w:val="none" w:sz="0" w:space="0" w:color="auto"/>
              </w:divBdr>
              <w:divsChild>
                <w:div w:id="1578444419">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none" w:sz="0" w:space="0" w:color="auto"/>
                        <w:left w:val="none" w:sz="0" w:space="0" w:color="auto"/>
                        <w:bottom w:val="none" w:sz="0" w:space="0" w:color="auto"/>
                        <w:right w:val="none" w:sz="0" w:space="0" w:color="auto"/>
                      </w:divBdr>
                      <w:divsChild>
                        <w:div w:id="15265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D8B62-38CF-46E7-9BB2-F1A0C8D4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2164</Words>
  <Characters>11904</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Lucile LC. CASSAN</dc:creator>
  <cp:keywords/>
  <dc:description/>
  <cp:lastModifiedBy>Lucile LC. CASSAN</cp:lastModifiedBy>
  <cp:revision>2</cp:revision>
  <cp:lastPrinted>2018-02-27T12:45:00Z</cp:lastPrinted>
  <dcterms:created xsi:type="dcterms:W3CDTF">2020-02-06T10:25:00Z</dcterms:created>
  <dcterms:modified xsi:type="dcterms:W3CDTF">2020-02-06T10:25:00Z</dcterms:modified>
</cp:coreProperties>
</file>